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308C1" w14:paraId="7271ADD2" w14:textId="77777777" w:rsidTr="007308C1">
        <w:trPr>
          <w:trHeight w:val="97"/>
        </w:trPr>
        <w:tc>
          <w:tcPr>
            <w:tcW w:w="4675" w:type="dxa"/>
            <w:vMerge w:val="restart"/>
          </w:tcPr>
          <w:p w14:paraId="62C3D824" w14:textId="04D97751" w:rsidR="007308C1" w:rsidRPr="007308C1" w:rsidRDefault="007308C1" w:rsidP="007308C1">
            <w:pPr>
              <w:pStyle w:val="NoSpacing"/>
              <w:spacing w:before="120" w:after="0"/>
              <w:jc w:val="center"/>
              <w:rPr>
                <w:rFonts w:ascii="Book Antiqua" w:hAnsi="Book Antiqua"/>
                <w:b/>
                <w:bCs/>
                <w:sz w:val="32"/>
                <w:szCs w:val="32"/>
              </w:rPr>
            </w:pPr>
            <w:r w:rsidRPr="007308C1">
              <w:rPr>
                <w:rFonts w:ascii="Book Antiqua" w:hAnsi="Book Antiqua"/>
                <w:b/>
                <w:bCs/>
                <w:sz w:val="32"/>
                <w:szCs w:val="32"/>
              </w:rPr>
              <w:t xml:space="preserve">Erin </w:t>
            </w:r>
            <w:r>
              <w:rPr>
                <w:rFonts w:ascii="Book Antiqua" w:hAnsi="Book Antiqua"/>
                <w:b/>
                <w:bCs/>
                <w:sz w:val="32"/>
                <w:szCs w:val="32"/>
              </w:rPr>
              <w:t xml:space="preserve">M.K. </w:t>
            </w:r>
            <w:r w:rsidRPr="007308C1">
              <w:rPr>
                <w:rFonts w:ascii="Book Antiqua" w:hAnsi="Book Antiqua"/>
                <w:b/>
                <w:bCs/>
                <w:sz w:val="32"/>
                <w:szCs w:val="32"/>
              </w:rPr>
              <w:t>Haacker</w:t>
            </w:r>
            <w:r>
              <w:rPr>
                <w:rFonts w:ascii="Book Antiqua" w:hAnsi="Book Antiqua"/>
                <w:b/>
                <w:bCs/>
                <w:sz w:val="32"/>
                <w:szCs w:val="32"/>
              </w:rPr>
              <w:t>, Ph.D.</w:t>
            </w:r>
          </w:p>
        </w:tc>
        <w:tc>
          <w:tcPr>
            <w:tcW w:w="4675" w:type="dxa"/>
          </w:tcPr>
          <w:p w14:paraId="0E47C588" w14:textId="056E4A9F" w:rsidR="007308C1" w:rsidRDefault="007308C1" w:rsidP="008F3363">
            <w:pPr>
              <w:pStyle w:val="NoSpacing"/>
              <w:spacing w:after="0"/>
              <w:jc w:val="center"/>
            </w:pPr>
            <w:r>
              <w:t>Curriculum Vitae,</w:t>
            </w:r>
            <w:r w:rsidR="00793679">
              <w:t xml:space="preserve"> </w:t>
            </w:r>
            <w:r w:rsidR="00C351DC">
              <w:t>September</w:t>
            </w:r>
            <w:r w:rsidR="00BE7806">
              <w:t xml:space="preserve"> 202</w:t>
            </w:r>
            <w:r w:rsidR="00B36BF6">
              <w:t>5</w:t>
            </w:r>
          </w:p>
        </w:tc>
      </w:tr>
      <w:tr w:rsidR="007308C1" w14:paraId="405D0980" w14:textId="77777777" w:rsidTr="007308C1">
        <w:trPr>
          <w:trHeight w:val="96"/>
        </w:trPr>
        <w:tc>
          <w:tcPr>
            <w:tcW w:w="4675" w:type="dxa"/>
            <w:vMerge/>
          </w:tcPr>
          <w:p w14:paraId="0A431E99" w14:textId="77777777" w:rsidR="007308C1" w:rsidRPr="007308C1" w:rsidRDefault="007308C1" w:rsidP="007308C1">
            <w:pPr>
              <w:pStyle w:val="NoSpacing"/>
              <w:spacing w:after="0"/>
              <w:jc w:val="center"/>
              <w:rPr>
                <w:rFonts w:ascii="Book Antiqua" w:hAnsi="Book Antiqua"/>
                <w:b/>
                <w:bCs/>
                <w:sz w:val="32"/>
                <w:szCs w:val="32"/>
              </w:rPr>
            </w:pPr>
          </w:p>
        </w:tc>
        <w:tc>
          <w:tcPr>
            <w:tcW w:w="4675" w:type="dxa"/>
          </w:tcPr>
          <w:p w14:paraId="4BF991D9" w14:textId="1E157585" w:rsidR="007308C1" w:rsidRDefault="007308C1" w:rsidP="008F3363">
            <w:pPr>
              <w:pStyle w:val="NoSpacing"/>
              <w:spacing w:after="0"/>
              <w:jc w:val="center"/>
            </w:pPr>
            <w:r>
              <w:t>haacker@unl.edu</w:t>
            </w:r>
          </w:p>
        </w:tc>
      </w:tr>
      <w:tr w:rsidR="007308C1" w14:paraId="0ADD3E83" w14:textId="77777777" w:rsidTr="007308C1">
        <w:tc>
          <w:tcPr>
            <w:tcW w:w="4675" w:type="dxa"/>
            <w:vMerge/>
          </w:tcPr>
          <w:p w14:paraId="0E265311" w14:textId="77777777" w:rsidR="007308C1" w:rsidRDefault="007308C1" w:rsidP="002A2531">
            <w:pPr>
              <w:pStyle w:val="NoSpacing"/>
              <w:spacing w:after="0"/>
              <w:jc w:val="center"/>
            </w:pPr>
          </w:p>
        </w:tc>
        <w:tc>
          <w:tcPr>
            <w:tcW w:w="4675" w:type="dxa"/>
          </w:tcPr>
          <w:p w14:paraId="6F4D7DBA" w14:textId="3425B70C" w:rsidR="007308C1" w:rsidRDefault="007308C1" w:rsidP="002A2531">
            <w:pPr>
              <w:pStyle w:val="NoSpacing"/>
              <w:spacing w:after="0"/>
              <w:jc w:val="center"/>
            </w:pPr>
            <w:r w:rsidRPr="007308C1">
              <w:t>orcid.org/0000-0003-4836-4113</w:t>
            </w:r>
          </w:p>
        </w:tc>
      </w:tr>
    </w:tbl>
    <w:p w14:paraId="71151BEB" w14:textId="514850DC" w:rsidR="007308C1" w:rsidRPr="008E42DF" w:rsidRDefault="007308C1" w:rsidP="0036669E">
      <w:pPr>
        <w:pBdr>
          <w:bottom w:val="single" w:sz="12" w:space="10" w:color="auto"/>
        </w:pBdr>
        <w:rPr>
          <w:b/>
          <w:bCs/>
          <w:sz w:val="16"/>
          <w:szCs w:val="16"/>
        </w:rPr>
      </w:pPr>
    </w:p>
    <w:p w14:paraId="23AB671D" w14:textId="3899397F" w:rsidR="008C5712" w:rsidRPr="00977423" w:rsidRDefault="008C5712" w:rsidP="007308C1">
      <w:pPr>
        <w:pStyle w:val="Heading1"/>
      </w:pPr>
      <w:r w:rsidRPr="00977423">
        <w:t xml:space="preserve">Academic </w:t>
      </w:r>
      <w:r w:rsidRPr="007308C1">
        <w:t>Positions</w:t>
      </w:r>
    </w:p>
    <w:p w14:paraId="688E44F8" w14:textId="0AA3E78A" w:rsidR="00817B44" w:rsidRDefault="00817B44" w:rsidP="00817B44">
      <w:pPr>
        <w:pStyle w:val="NoSpacing"/>
        <w:spacing w:after="0"/>
        <w:ind w:left="2880" w:hanging="2880"/>
      </w:pPr>
      <w:r>
        <w:t>Aug 2025—Present</w:t>
      </w:r>
      <w:r>
        <w:tab/>
      </w:r>
      <w:r w:rsidR="0031474B">
        <w:t>Associate</w:t>
      </w:r>
      <w:r>
        <w:t xml:space="preserve"> Professor, University of Nebraska-Lincoln</w:t>
      </w:r>
    </w:p>
    <w:p w14:paraId="34F8C56C" w14:textId="77777777" w:rsidR="00817B44" w:rsidRDefault="00817B44" w:rsidP="00817B44">
      <w:pPr>
        <w:pStyle w:val="NoSpacing"/>
        <w:ind w:left="2880"/>
      </w:pPr>
      <w:r>
        <w:t>Department of Earth and Atmospheric Sciences (EAS)</w:t>
      </w:r>
    </w:p>
    <w:p w14:paraId="026AA855" w14:textId="7C1622E0" w:rsidR="00550CB5" w:rsidRDefault="001423E7" w:rsidP="00550CB5">
      <w:pPr>
        <w:pStyle w:val="NoSpacing"/>
        <w:spacing w:after="0"/>
        <w:ind w:left="2880" w:hanging="2880"/>
      </w:pPr>
      <w:r>
        <w:t>Aug 2019—</w:t>
      </w:r>
      <w:r w:rsidR="00817B44">
        <w:t>Aug 2025</w:t>
      </w:r>
      <w:r>
        <w:tab/>
        <w:t xml:space="preserve">Assistant </w:t>
      </w:r>
      <w:r w:rsidR="00B12246">
        <w:t>P</w:t>
      </w:r>
      <w:r>
        <w:t>rofessor, University of Nebraska-Lincoln</w:t>
      </w:r>
    </w:p>
    <w:p w14:paraId="08D0BD5B" w14:textId="5A4F83F5" w:rsidR="001423E7" w:rsidRDefault="001423E7" w:rsidP="00550CB5">
      <w:pPr>
        <w:pStyle w:val="NoSpacing"/>
        <w:ind w:left="2880"/>
      </w:pPr>
      <w:r>
        <w:t>Dep</w:t>
      </w:r>
      <w:r w:rsidR="00550CB5">
        <w:t>artment</w:t>
      </w:r>
      <w:r>
        <w:t xml:space="preserve"> of Earth and Atmospheric Sciences</w:t>
      </w:r>
      <w:r w:rsidR="00534AA1">
        <w:t xml:space="preserve"> (EAS)</w:t>
      </w:r>
    </w:p>
    <w:p w14:paraId="019F7E95" w14:textId="540B0CBE" w:rsidR="008C5712" w:rsidRDefault="008C5712" w:rsidP="00977423">
      <w:pPr>
        <w:pStyle w:val="NoSpacing"/>
      </w:pPr>
      <w:r>
        <w:t>Jan 2017—</w:t>
      </w:r>
      <w:r w:rsidR="001423E7">
        <w:t>Aug 2019</w:t>
      </w:r>
      <w:r>
        <w:tab/>
      </w:r>
      <w:r>
        <w:tab/>
      </w:r>
      <w:r w:rsidR="00977423">
        <w:t xml:space="preserve">Postdoctoral </w:t>
      </w:r>
      <w:r w:rsidR="00B12246">
        <w:t>R</w:t>
      </w:r>
      <w:r>
        <w:t>esearcher</w:t>
      </w:r>
      <w:r w:rsidR="00B12246">
        <w:t>,</w:t>
      </w:r>
      <w:r>
        <w:t xml:space="preserve"> Nebraska Water Center, </w:t>
      </w:r>
      <w:r w:rsidR="00977423">
        <w:t>Lincoln, NE</w:t>
      </w:r>
    </w:p>
    <w:p w14:paraId="21EDD39B" w14:textId="4AC5B94D" w:rsidR="001423E7" w:rsidRDefault="001423E7" w:rsidP="00977423">
      <w:pPr>
        <w:pStyle w:val="Heading1"/>
      </w:pPr>
      <w:r>
        <w:t>Education</w:t>
      </w:r>
    </w:p>
    <w:p w14:paraId="40E777BE" w14:textId="674B024B" w:rsidR="001423E7" w:rsidRDefault="001423E7" w:rsidP="00534AA1">
      <w:pPr>
        <w:pStyle w:val="NoSpacing"/>
        <w:spacing w:after="0"/>
        <w:ind w:left="2880" w:hanging="2880"/>
      </w:pPr>
      <w:r>
        <w:t>May 2011—</w:t>
      </w:r>
      <w:r w:rsidR="00093C1A">
        <w:t>Dec</w:t>
      </w:r>
      <w:r>
        <w:t xml:space="preserve"> 201</w:t>
      </w:r>
      <w:r w:rsidR="005B3843">
        <w:t>8</w:t>
      </w:r>
      <w:r>
        <w:tab/>
      </w:r>
      <w:r w:rsidR="005B3843">
        <w:t xml:space="preserve">PhD in Environmental Geoscience, </w:t>
      </w:r>
      <w:r>
        <w:t xml:space="preserve">Dept. of Earth and Environmental Sciences, Michigan State University </w:t>
      </w:r>
    </w:p>
    <w:p w14:paraId="0AE99881" w14:textId="77777777" w:rsidR="001423E7" w:rsidRDefault="001423E7" w:rsidP="00BD6FE3">
      <w:pPr>
        <w:pStyle w:val="NoSpacing"/>
      </w:pPr>
      <w:r>
        <w:t>Aug 2005—Dec 2010</w:t>
      </w:r>
      <w:r>
        <w:tab/>
      </w:r>
      <w:r>
        <w:tab/>
        <w:t xml:space="preserve">Bachelor of Science in International Field Geosciences with high honors </w:t>
      </w:r>
      <w:r>
        <w:tab/>
      </w:r>
      <w:r>
        <w:tab/>
      </w:r>
      <w:r>
        <w:tab/>
      </w:r>
      <w:r>
        <w:tab/>
      </w:r>
      <w:r>
        <w:tab/>
        <w:t>Geosciences Depts., University of Montana and University College Cork</w:t>
      </w:r>
    </w:p>
    <w:p w14:paraId="3E8C5698" w14:textId="77777777" w:rsidR="001423E7" w:rsidRDefault="001423E7" w:rsidP="001423E7">
      <w:pPr>
        <w:pStyle w:val="NoSpacing"/>
      </w:pPr>
      <w:r>
        <w:t>Aug 2005</w:t>
      </w:r>
      <w:bookmarkStart w:id="0" w:name="OLE_LINK1"/>
      <w:bookmarkStart w:id="1" w:name="OLE_LINK2"/>
      <w:r>
        <w:t>—</w:t>
      </w:r>
      <w:bookmarkEnd w:id="0"/>
      <w:bookmarkEnd w:id="1"/>
      <w:r>
        <w:t>July 2010</w:t>
      </w:r>
      <w:r>
        <w:tab/>
      </w:r>
      <w:r>
        <w:tab/>
        <w:t xml:space="preserve">Bachelor of Arts in Zoology with high honors </w:t>
      </w:r>
      <w:r>
        <w:tab/>
      </w:r>
      <w:r>
        <w:tab/>
      </w:r>
      <w:r>
        <w:tab/>
      </w:r>
      <w:r>
        <w:tab/>
      </w:r>
      <w:r>
        <w:tab/>
      </w:r>
      <w:r>
        <w:tab/>
      </w:r>
      <w:r>
        <w:tab/>
      </w:r>
      <w:r>
        <w:tab/>
        <w:t>Biology Dept., University of Montana</w:t>
      </w:r>
    </w:p>
    <w:p w14:paraId="27078C19" w14:textId="77777777" w:rsidR="00550CB5" w:rsidRDefault="00550CB5" w:rsidP="00550CB5">
      <w:pPr>
        <w:pStyle w:val="Heading1"/>
      </w:pPr>
      <w:r>
        <w:t>Honorary Positions</w:t>
      </w:r>
    </w:p>
    <w:p w14:paraId="4616243F" w14:textId="3CB5BF58" w:rsidR="002F77CE" w:rsidRDefault="002F77CE" w:rsidP="002F77CE">
      <w:r>
        <w:t>Faculty fellow, Center for Great Plains Studies, November 2022-present</w:t>
      </w:r>
    </w:p>
    <w:p w14:paraId="55A346B1" w14:textId="77777777" w:rsidR="001D5FCB" w:rsidRDefault="001D5FCB" w:rsidP="001D5FCB">
      <w:r>
        <w:t>Courtesy appointment, UNL School of Natural Resources, December 2019-present</w:t>
      </w:r>
    </w:p>
    <w:p w14:paraId="67966D34" w14:textId="7A6E811D" w:rsidR="00550CB5" w:rsidRDefault="00550CB5" w:rsidP="00550CB5">
      <w:r>
        <w:t xml:space="preserve">Faculty fellow, Daugherty Water for Food Global Institute, November 2019-present </w:t>
      </w:r>
    </w:p>
    <w:p w14:paraId="0396D923" w14:textId="7F1D8DC2" w:rsidR="00EC6C3F" w:rsidRDefault="00357FD0" w:rsidP="007308C1">
      <w:pPr>
        <w:pStyle w:val="Heading1"/>
      </w:pPr>
      <w:r w:rsidRPr="007308C1">
        <w:t>Publications</w:t>
      </w:r>
    </w:p>
    <w:p w14:paraId="2A045C5F" w14:textId="77777777" w:rsidR="009443B0" w:rsidRDefault="009443B0" w:rsidP="009443B0">
      <w:pPr>
        <w:keepNext/>
        <w:keepLines/>
        <w:spacing w:before="120" w:after="0"/>
        <w:outlineLvl w:val="1"/>
        <w:rPr>
          <w:rFonts w:ascii="Book Antiqua" w:eastAsiaTheme="majorEastAsia" w:hAnsi="Book Antiqua" w:cstheme="majorBidi"/>
          <w:i/>
          <w:color w:val="3B3838" w:themeColor="background2" w:themeShade="40"/>
          <w:sz w:val="24"/>
          <w:szCs w:val="26"/>
        </w:rPr>
      </w:pPr>
      <w:r w:rsidRPr="009443B0">
        <w:rPr>
          <w:rFonts w:ascii="Book Antiqua" w:eastAsiaTheme="majorEastAsia" w:hAnsi="Book Antiqua" w:cstheme="majorBidi"/>
          <w:i/>
          <w:color w:val="3B3838" w:themeColor="background2" w:themeShade="40"/>
          <w:sz w:val="24"/>
          <w:szCs w:val="26"/>
        </w:rPr>
        <w:t>Submitted</w:t>
      </w:r>
    </w:p>
    <w:p w14:paraId="2DCD7933" w14:textId="22379880" w:rsidR="00CE75D4" w:rsidRPr="00CE75D4" w:rsidRDefault="00CE75D4" w:rsidP="00B02A28">
      <w:pPr>
        <w:pStyle w:val="NoSpacing"/>
        <w:ind w:left="720" w:hanging="720"/>
      </w:pPr>
      <w:proofErr w:type="spellStart"/>
      <w:r>
        <w:t>Jalilvand</w:t>
      </w:r>
      <w:proofErr w:type="spellEnd"/>
      <w:r>
        <w:t xml:space="preserve">, Ehsan, Sujay V. Kumar, Charles Truong, </w:t>
      </w:r>
      <w:r>
        <w:rPr>
          <w:b/>
          <w:bCs/>
        </w:rPr>
        <w:t>Erin M.K. Haacker</w:t>
      </w:r>
      <w:r>
        <w:t xml:space="preserve">, Masoud Tajrishy, Mohammadreza Mohammadi, and Sarith Mahanama. Tracing farmers’ irrigation decisions in time and space through their remotely sensed thermal signatures. </w:t>
      </w:r>
      <w:r w:rsidR="00B226FB">
        <w:t>Minor</w:t>
      </w:r>
      <w:r w:rsidR="00F81D79">
        <w:t xml:space="preserve"> revisions </w:t>
      </w:r>
      <w:r w:rsidR="00B226FB">
        <w:t>returned</w:t>
      </w:r>
      <w:r>
        <w:t xml:space="preserve"> to </w:t>
      </w:r>
      <w:r>
        <w:rPr>
          <w:i/>
          <w:iCs/>
        </w:rPr>
        <w:t>Remote Sensing of Environment</w:t>
      </w:r>
      <w:r>
        <w:t xml:space="preserve"> </w:t>
      </w:r>
      <w:r w:rsidR="0071696E">
        <w:t>September 12</w:t>
      </w:r>
      <w:r>
        <w:t>, 202</w:t>
      </w:r>
      <w:r w:rsidR="00135B31">
        <w:t>5</w:t>
      </w:r>
      <w:r>
        <w:t xml:space="preserve">. </w:t>
      </w:r>
    </w:p>
    <w:p w14:paraId="0B37313B" w14:textId="50CD190B" w:rsidR="009443B0" w:rsidRPr="009443B0" w:rsidRDefault="009443B0" w:rsidP="009443B0">
      <w:pPr>
        <w:keepNext/>
        <w:keepLines/>
        <w:spacing w:before="120" w:after="0"/>
        <w:outlineLvl w:val="1"/>
        <w:rPr>
          <w:rFonts w:ascii="Book Antiqua" w:eastAsiaTheme="majorEastAsia" w:hAnsi="Book Antiqua" w:cstheme="majorBidi"/>
          <w:i/>
          <w:color w:val="3B3838" w:themeColor="background2" w:themeShade="40"/>
          <w:sz w:val="24"/>
          <w:szCs w:val="26"/>
        </w:rPr>
      </w:pPr>
      <w:r>
        <w:rPr>
          <w:rFonts w:ascii="Book Antiqua" w:eastAsiaTheme="majorEastAsia" w:hAnsi="Book Antiqua" w:cstheme="majorBidi"/>
          <w:i/>
          <w:color w:val="3B3838" w:themeColor="background2" w:themeShade="40"/>
          <w:sz w:val="24"/>
          <w:szCs w:val="26"/>
        </w:rPr>
        <w:t>Published or Accepted</w:t>
      </w:r>
    </w:p>
    <w:p w14:paraId="19423D48" w14:textId="49E22477" w:rsidR="00F85BD3" w:rsidRPr="00386F97" w:rsidRDefault="00F85BD3" w:rsidP="00F85BD3">
      <w:pPr>
        <w:pStyle w:val="NoSpacing"/>
        <w:ind w:left="720" w:hanging="720"/>
      </w:pPr>
      <w:bookmarkStart w:id="2" w:name="_Hlk190443414"/>
      <w:bookmarkStart w:id="3" w:name="_Hlk133414147"/>
      <w:bookmarkStart w:id="4" w:name="_Hlk159945507"/>
      <w:r w:rsidRPr="00B76CC6">
        <w:t xml:space="preserve">Wise, Austin, Patrick Bitterman, Dawn Kopacz, Mark Burbach, and </w:t>
      </w:r>
      <w:r w:rsidRPr="00B76CC6">
        <w:rPr>
          <w:b/>
          <w:bCs/>
        </w:rPr>
        <w:t>Erin M.K. Haacker</w:t>
      </w:r>
      <w:r w:rsidRPr="00B76CC6">
        <w:t xml:space="preserve">. Likelihood of water irrigation efficiency adoption by producers in eastern Arkansas. </w:t>
      </w:r>
      <w:r w:rsidRPr="00B76CC6">
        <w:rPr>
          <w:i/>
          <w:iCs/>
        </w:rPr>
        <w:t>Journal of the American Water Resources Association</w:t>
      </w:r>
      <w:r w:rsidRPr="00B76CC6">
        <w:t xml:space="preserve"> </w:t>
      </w:r>
      <w:r w:rsidR="00EC4741" w:rsidRPr="00EC4741">
        <w:t>61(4), e70037</w:t>
      </w:r>
      <w:r w:rsidRPr="00B76CC6">
        <w:t xml:space="preserve">. </w:t>
      </w:r>
      <w:r w:rsidR="00EC4741">
        <w:t>DOI:</w:t>
      </w:r>
      <w:r w:rsidR="00B226FB" w:rsidRPr="00B226FB">
        <w:t xml:space="preserve"> 10.1111/1752-1688.70037</w:t>
      </w:r>
      <w:r w:rsidR="00B226FB">
        <w:t>.</w:t>
      </w:r>
    </w:p>
    <w:p w14:paraId="679A79CE" w14:textId="039DCB64" w:rsidR="008629B1" w:rsidRDefault="008629B1" w:rsidP="008629B1">
      <w:pPr>
        <w:pStyle w:val="NoSpacing"/>
        <w:ind w:left="720" w:hanging="720"/>
      </w:pPr>
      <w:proofErr w:type="spellStart"/>
      <w:r w:rsidRPr="0082099E">
        <w:t>Kawo</w:t>
      </w:r>
      <w:proofErr w:type="spellEnd"/>
      <w:r w:rsidRPr="0082099E">
        <w:t xml:space="preserve">, </w:t>
      </w:r>
      <w:proofErr w:type="spellStart"/>
      <w:r w:rsidRPr="0082099E">
        <w:t>Nafyad</w:t>
      </w:r>
      <w:proofErr w:type="spellEnd"/>
      <w:r w:rsidRPr="0082099E">
        <w:t xml:space="preserve"> Serre, Jesse Korus, Yaser Kishawi, </w:t>
      </w:r>
      <w:r w:rsidRPr="009D240E">
        <w:rPr>
          <w:b/>
          <w:bCs/>
        </w:rPr>
        <w:t>Erin M.K. Haacker</w:t>
      </w:r>
      <w:r w:rsidRPr="0082099E">
        <w:t xml:space="preserve">, Aaron R. </w:t>
      </w:r>
      <w:proofErr w:type="spellStart"/>
      <w:r w:rsidRPr="0082099E">
        <w:t>Mittelstet</w:t>
      </w:r>
      <w:proofErr w:type="spellEnd"/>
      <w:r w:rsidR="00B36BF6">
        <w:t xml:space="preserve"> (2024)</w:t>
      </w:r>
      <w:r w:rsidRPr="0082099E">
        <w:t xml:space="preserve">. Three-dimensional </w:t>
      </w:r>
      <w:proofErr w:type="spellStart"/>
      <w:r>
        <w:t>p</w:t>
      </w:r>
      <w:r w:rsidRPr="0082099E">
        <w:t>robabalistic</w:t>
      </w:r>
      <w:proofErr w:type="spellEnd"/>
      <w:r w:rsidRPr="0082099E">
        <w:t xml:space="preserve"> </w:t>
      </w:r>
      <w:proofErr w:type="spellStart"/>
      <w:r>
        <w:t>h</w:t>
      </w:r>
      <w:r w:rsidRPr="0082099E">
        <w:t>ydrofacies</w:t>
      </w:r>
      <w:proofErr w:type="spellEnd"/>
      <w:r w:rsidRPr="0082099E">
        <w:t xml:space="preserve"> </w:t>
      </w:r>
      <w:r>
        <w:t>m</w:t>
      </w:r>
      <w:r w:rsidRPr="0082099E">
        <w:t xml:space="preserve">odeling using </w:t>
      </w:r>
      <w:r>
        <w:t>m</w:t>
      </w:r>
      <w:r w:rsidRPr="0082099E">
        <w:t xml:space="preserve">achine </w:t>
      </w:r>
      <w:r>
        <w:t>l</w:t>
      </w:r>
      <w:r w:rsidRPr="0082099E">
        <w:t xml:space="preserve">earning. </w:t>
      </w:r>
      <w:r w:rsidRPr="00590B6C">
        <w:rPr>
          <w:i/>
          <w:iCs/>
        </w:rPr>
        <w:t>Water Resources Research</w:t>
      </w:r>
      <w:r>
        <w:t xml:space="preserve"> 60(7), </w:t>
      </w:r>
      <w:r w:rsidRPr="008629B1">
        <w:t>e2023WR035910</w:t>
      </w:r>
      <w:r>
        <w:t xml:space="preserve">. DOI: </w:t>
      </w:r>
      <w:r w:rsidRPr="008629B1">
        <w:t>10.1029/2023WR035910</w:t>
      </w:r>
      <w:r w:rsidRPr="0082099E">
        <w:t>.</w:t>
      </w:r>
      <w:r>
        <w:t xml:space="preserve"> </w:t>
      </w:r>
    </w:p>
    <w:p w14:paraId="3137AE8F" w14:textId="57906CDB" w:rsidR="00957D90" w:rsidRDefault="00957D90" w:rsidP="009443B0">
      <w:pPr>
        <w:pStyle w:val="NoSpacing"/>
        <w:ind w:left="720" w:hanging="720"/>
      </w:pPr>
      <w:r w:rsidRPr="00957D90">
        <w:t xml:space="preserve">Zeng, </w:t>
      </w:r>
      <w:proofErr w:type="spellStart"/>
      <w:r w:rsidRPr="00957D90">
        <w:t>Ruijie</w:t>
      </w:r>
      <w:proofErr w:type="spellEnd"/>
      <w:r w:rsidRPr="00957D90">
        <w:t xml:space="preserve">, </w:t>
      </w:r>
      <w:proofErr w:type="spellStart"/>
      <w:r w:rsidRPr="00957D90">
        <w:t>Chuncheng</w:t>
      </w:r>
      <w:proofErr w:type="spellEnd"/>
      <w:r w:rsidRPr="00957D90">
        <w:t xml:space="preserve"> Yao, Ximing Cai,</w:t>
      </w:r>
      <w:r w:rsidR="00C1227C">
        <w:t xml:space="preserve"> and</w:t>
      </w:r>
      <w:r w:rsidRPr="00957D90">
        <w:t xml:space="preserve"> </w:t>
      </w:r>
      <w:r w:rsidRPr="00957D90">
        <w:rPr>
          <w:b/>
          <w:bCs/>
        </w:rPr>
        <w:t>Erin</w:t>
      </w:r>
      <w:r w:rsidR="00C1227C">
        <w:rPr>
          <w:b/>
          <w:bCs/>
        </w:rPr>
        <w:t xml:space="preserve"> M.K.</w:t>
      </w:r>
      <w:r w:rsidRPr="00957D90">
        <w:rPr>
          <w:b/>
          <w:bCs/>
        </w:rPr>
        <w:t xml:space="preserve"> Haacker</w:t>
      </w:r>
      <w:r w:rsidRPr="00957D90">
        <w:t xml:space="preserve"> (2023). Temporal and spatial pattern change in evapotranspiration over the High Plains: the impact of and guide on extensive </w:t>
      </w:r>
      <w:r w:rsidRPr="00957D90">
        <w:lastRenderedPageBreak/>
        <w:t xml:space="preserve">groundwater-fed irrigation. </w:t>
      </w:r>
      <w:r w:rsidRPr="008629B1">
        <w:rPr>
          <w:i/>
          <w:iCs/>
        </w:rPr>
        <w:t>Water Resources Research</w:t>
      </w:r>
      <w:r w:rsidRPr="00957D90">
        <w:t xml:space="preserve"> 59(12), e2023WR035004. DOI: 10.1029/2023WR035004. </w:t>
      </w:r>
    </w:p>
    <w:p w14:paraId="0EE32AF3" w14:textId="089A305B" w:rsidR="0006673F" w:rsidRPr="0006673F" w:rsidRDefault="0006673F" w:rsidP="009443B0">
      <w:pPr>
        <w:pStyle w:val="NoSpacing"/>
        <w:ind w:left="720" w:hanging="720"/>
      </w:pPr>
      <w:r w:rsidRPr="0006673F">
        <w:t xml:space="preserve">Smidt, Samuel J., </w:t>
      </w:r>
      <w:r w:rsidRPr="0006673F">
        <w:rPr>
          <w:b/>
          <w:bCs/>
        </w:rPr>
        <w:t>Erin M.K. Haacker</w:t>
      </w:r>
      <w:r w:rsidRPr="0006673F">
        <w:t xml:space="preserve">, Xue Bai, K. Cherkauer, Benjamin Choat, Octavia Crompton, Jillian M. Deines, J. Groh, S.M. Guzmán, S. Hartman, Anthony D. Kendall, M. </w:t>
      </w:r>
      <w:proofErr w:type="spellStart"/>
      <w:r w:rsidRPr="0006673F">
        <w:t>Safeeq</w:t>
      </w:r>
      <w:proofErr w:type="spellEnd"/>
      <w:r w:rsidRPr="0006673F">
        <w:t xml:space="preserve">, W. Kustas, Bonnie M. McGill, Mallika A. Nocco, J. Pensky, Jeremy Rapp, A. Schreiner-McGraw, M. Sprenger, </w:t>
      </w:r>
      <w:proofErr w:type="spellStart"/>
      <w:r w:rsidRPr="0006673F">
        <w:t>Luwen</w:t>
      </w:r>
      <w:proofErr w:type="spellEnd"/>
      <w:r w:rsidRPr="0006673F">
        <w:t xml:space="preserve"> Wan, L. </w:t>
      </w:r>
      <w:proofErr w:type="spellStart"/>
      <w:r w:rsidRPr="0006673F">
        <w:t>Weldegebriel</w:t>
      </w:r>
      <w:proofErr w:type="spellEnd"/>
      <w:r w:rsidRPr="0006673F">
        <w:t xml:space="preserve">, Samuel Zipper, and D. </w:t>
      </w:r>
      <w:proofErr w:type="spellStart"/>
      <w:r w:rsidRPr="0006673F">
        <w:t>Zoccatelli</w:t>
      </w:r>
      <w:proofErr w:type="spellEnd"/>
      <w:r w:rsidRPr="0006673F">
        <w:t xml:space="preserve"> (2023). Forming the future of </w:t>
      </w:r>
      <w:proofErr w:type="spellStart"/>
      <w:r w:rsidRPr="0006673F">
        <w:t>agrohydrology</w:t>
      </w:r>
      <w:proofErr w:type="spellEnd"/>
      <w:r w:rsidRPr="0006673F">
        <w:t xml:space="preserve">. </w:t>
      </w:r>
      <w:r w:rsidRPr="008629B1">
        <w:rPr>
          <w:i/>
          <w:iCs/>
        </w:rPr>
        <w:t>Earth's Future</w:t>
      </w:r>
      <w:r w:rsidRPr="0006673F">
        <w:t xml:space="preserve"> 11(12), p.e2022EF003410. DOI: 10.1029/2022EF003410. </w:t>
      </w:r>
    </w:p>
    <w:bookmarkEnd w:id="2"/>
    <w:p w14:paraId="604A01AD" w14:textId="1E3DC749" w:rsidR="009443B0" w:rsidRDefault="009443B0" w:rsidP="009443B0">
      <w:pPr>
        <w:pStyle w:val="NoSpacing"/>
        <w:ind w:left="720" w:hanging="720"/>
      </w:pPr>
      <w:r>
        <w:rPr>
          <w:b/>
          <w:bCs/>
        </w:rPr>
        <w:t>Haacker, Erin M.K.</w:t>
      </w:r>
      <w:r>
        <w:t xml:space="preserve"> (202</w:t>
      </w:r>
      <w:r w:rsidR="00731BD9">
        <w:t>4</w:t>
      </w:r>
      <w:r>
        <w:t>). “Groundwater.” Book chapter 2</w:t>
      </w:r>
      <w:r w:rsidRPr="00DB3106">
        <w:rPr>
          <w:vertAlign w:val="superscript"/>
        </w:rPr>
        <w:t>nd</w:t>
      </w:r>
      <w:r>
        <w:t xml:space="preserve"> Ed. </w:t>
      </w:r>
      <w:r>
        <w:rPr>
          <w:i/>
          <w:iCs/>
        </w:rPr>
        <w:t>Sandhills Atlas</w:t>
      </w:r>
      <w:r>
        <w:t xml:space="preserve">, edited by Judy Diamond, Kim Hachiya, Sherilyn Fritz, and Mike Forsberg. Chapter finalized in June 2021. </w:t>
      </w:r>
      <w:bookmarkEnd w:id="3"/>
    </w:p>
    <w:p w14:paraId="566933AD" w14:textId="43130626" w:rsidR="006E5004" w:rsidRDefault="006E5004" w:rsidP="002D2ED7">
      <w:pPr>
        <w:pStyle w:val="NoSpacing"/>
        <w:ind w:left="720" w:hanging="720"/>
      </w:pPr>
      <w:r w:rsidRPr="006E5004">
        <w:rPr>
          <w:b/>
          <w:bCs/>
        </w:rPr>
        <w:t>Haacker, Erin M.K.</w:t>
      </w:r>
      <w:r w:rsidRPr="006E5004">
        <w:t>, A</w:t>
      </w:r>
      <w:r>
        <w:t>nthony</w:t>
      </w:r>
      <w:r w:rsidRPr="006E5004">
        <w:t xml:space="preserve"> D. Kendall, D</w:t>
      </w:r>
      <w:r>
        <w:t>avid</w:t>
      </w:r>
      <w:r w:rsidRPr="006E5004">
        <w:t xml:space="preserve"> W. Hyndman (2023). High Plains/Ogallala Water Table Elevations Annual Estimates</w:t>
      </w:r>
      <w:r>
        <w:t xml:space="preserve"> (dataset).</w:t>
      </w:r>
      <w:r w:rsidRPr="006E5004">
        <w:t xml:space="preserve"> </w:t>
      </w:r>
      <w:proofErr w:type="spellStart"/>
      <w:r w:rsidRPr="006E5004">
        <w:rPr>
          <w:i/>
          <w:iCs/>
        </w:rPr>
        <w:t>HydroShare</w:t>
      </w:r>
      <w:proofErr w:type="spellEnd"/>
      <w:r w:rsidRPr="006E5004">
        <w:t>, hydroshare.org/resource/7d925c7944244032af98c9ed20c22db6</w:t>
      </w:r>
      <w:r>
        <w:t xml:space="preserve">. </w:t>
      </w:r>
    </w:p>
    <w:bookmarkEnd w:id="4"/>
    <w:p w14:paraId="419F53A0" w14:textId="4BDFB659" w:rsidR="002D2ED7" w:rsidRDefault="002D2ED7" w:rsidP="002D2ED7">
      <w:pPr>
        <w:pStyle w:val="NoSpacing"/>
        <w:ind w:left="720" w:hanging="720"/>
      </w:pPr>
      <w:r w:rsidRPr="00CC6C82">
        <w:t>Schipanski,</w:t>
      </w:r>
      <w:r>
        <w:t xml:space="preserve"> Meagan E.,</w:t>
      </w:r>
      <w:r w:rsidRPr="00CC6C82">
        <w:t xml:space="preserve"> Matthew R. Sanderson, </w:t>
      </w:r>
      <w:bookmarkStart w:id="5" w:name="OLE_LINK3"/>
      <w:r w:rsidRPr="00CC6C82">
        <w:t>Linda Estelí Méndez Barrientos</w:t>
      </w:r>
      <w:bookmarkEnd w:id="5"/>
      <w:r w:rsidRPr="00CC6C82">
        <w:t xml:space="preserve">, Amy Kremen, Prasanna Gowda, Dana Porter, Kevin Wagner, Charles West, Charles W. Rice, Mark Marsalis, Bridget Guerrero, </w:t>
      </w:r>
      <w:r w:rsidRPr="00CC6C82">
        <w:rPr>
          <w:b/>
          <w:bCs/>
        </w:rPr>
        <w:t>Erin M.K. Haacker</w:t>
      </w:r>
      <w:r w:rsidRPr="00CC6C82">
        <w:t xml:space="preserve">, James Dobrowolski, Chittaranjan Ray, Brent </w:t>
      </w:r>
      <w:proofErr w:type="spellStart"/>
      <w:r w:rsidRPr="00CC6C82">
        <w:t>Auvermann</w:t>
      </w:r>
      <w:proofErr w:type="spellEnd"/>
      <w:r>
        <w:t xml:space="preserve"> </w:t>
      </w:r>
      <w:r w:rsidRPr="009443B0">
        <w:t>(</w:t>
      </w:r>
      <w:r w:rsidR="009443B0">
        <w:t>2023</w:t>
      </w:r>
      <w:r w:rsidRPr="009443B0">
        <w:t>).</w:t>
      </w:r>
      <w:r>
        <w:t xml:space="preserve"> Shared groundwater resources: Moving from measurement to governance. </w:t>
      </w:r>
      <w:r>
        <w:rPr>
          <w:i/>
          <w:iCs/>
        </w:rPr>
        <w:t>Natur</w:t>
      </w:r>
      <w:r w:rsidRPr="00265B19">
        <w:rPr>
          <w:i/>
          <w:iCs/>
        </w:rPr>
        <w:t>e Water</w:t>
      </w:r>
      <w:r w:rsidR="009443B0">
        <w:t xml:space="preserve"> 1, 30-36</w:t>
      </w:r>
      <w:r>
        <w:t>.</w:t>
      </w:r>
      <w:r w:rsidR="009443B0">
        <w:t xml:space="preserve"> DOI: </w:t>
      </w:r>
      <w:r w:rsidR="009443B0" w:rsidRPr="009443B0">
        <w:t>10.1038/s44221-022-00008-x</w:t>
      </w:r>
      <w:r w:rsidR="009443B0">
        <w:t>.</w:t>
      </w:r>
      <w:r w:rsidRPr="00887ED0">
        <w:t xml:space="preserve"> </w:t>
      </w:r>
    </w:p>
    <w:p w14:paraId="79E8FE7E" w14:textId="6063464D" w:rsidR="001E39EB" w:rsidRDefault="001E39EB" w:rsidP="001E39EB">
      <w:pPr>
        <w:pStyle w:val="NoSpacing"/>
        <w:ind w:left="720" w:hanging="720"/>
      </w:pPr>
      <w:r>
        <w:t xml:space="preserve">Frank, Tracy, </w:t>
      </w:r>
      <w:r>
        <w:rPr>
          <w:b/>
          <w:bCs/>
        </w:rPr>
        <w:t xml:space="preserve">Erin M.K. </w:t>
      </w:r>
      <w:r w:rsidRPr="001D5FCB">
        <w:rPr>
          <w:b/>
          <w:bCs/>
        </w:rPr>
        <w:t>Haacker</w:t>
      </w:r>
      <w:r>
        <w:t>, Christopher R. Fielding, Mingyu Yang</w:t>
      </w:r>
      <w:r w:rsidR="0056167E">
        <w:t xml:space="preserve"> (2022)</w:t>
      </w:r>
      <w:r>
        <w:t xml:space="preserve">. </w:t>
      </w:r>
      <w:r w:rsidRPr="001D5FCB">
        <w:t>Origin, distribution, and significance of brine in the subsurface of Antarctica</w:t>
      </w:r>
      <w:r>
        <w:t xml:space="preserve">. </w:t>
      </w:r>
      <w:r>
        <w:rPr>
          <w:i/>
          <w:iCs/>
        </w:rPr>
        <w:t>Earth</w:t>
      </w:r>
      <w:r w:rsidR="0056167E">
        <w:rPr>
          <w:i/>
          <w:iCs/>
        </w:rPr>
        <w:t>-</w:t>
      </w:r>
      <w:r>
        <w:rPr>
          <w:i/>
          <w:iCs/>
        </w:rPr>
        <w:t>Science Reviews</w:t>
      </w:r>
      <w:r w:rsidR="0056167E">
        <w:t xml:space="preserve"> 234:104204</w:t>
      </w:r>
      <w:r>
        <w:t>.</w:t>
      </w:r>
      <w:r w:rsidRPr="001E39EB">
        <w:t xml:space="preserve"> </w:t>
      </w:r>
      <w:r w:rsidR="0056167E">
        <w:t xml:space="preserve">DOI: </w:t>
      </w:r>
      <w:r w:rsidR="0056167E" w:rsidRPr="0056167E">
        <w:t>10.1016/j.earscirev.2022.104204</w:t>
      </w:r>
      <w:r w:rsidR="0056167E">
        <w:t>.</w:t>
      </w:r>
      <w:r w:rsidR="00DC7038">
        <w:t xml:space="preserve"> </w:t>
      </w:r>
    </w:p>
    <w:p w14:paraId="02247386" w14:textId="5B8CED3C" w:rsidR="001D5FCB" w:rsidRDefault="00887ED0" w:rsidP="00887ED0">
      <w:pPr>
        <w:pStyle w:val="NoSpacing"/>
        <w:ind w:left="720" w:hanging="720"/>
      </w:pPr>
      <w:proofErr w:type="spellStart"/>
      <w:r>
        <w:t>Nozari</w:t>
      </w:r>
      <w:proofErr w:type="spellEnd"/>
      <w:r>
        <w:t xml:space="preserve">, Soheil, Ryan T. Bailey, </w:t>
      </w:r>
      <w:r>
        <w:rPr>
          <w:b/>
          <w:bCs/>
        </w:rPr>
        <w:t>Erin M.K. Haacker</w:t>
      </w:r>
      <w:r>
        <w:t xml:space="preserve">, Zachary Zambreski, </w:t>
      </w:r>
      <w:proofErr w:type="spellStart"/>
      <w:r>
        <w:t>Zaichen</w:t>
      </w:r>
      <w:proofErr w:type="spellEnd"/>
      <w:r>
        <w:t xml:space="preserve"> Xiang, </w:t>
      </w:r>
      <w:proofErr w:type="spellStart"/>
      <w:r>
        <w:t>Xiaomao</w:t>
      </w:r>
      <w:proofErr w:type="spellEnd"/>
      <w:r>
        <w:t xml:space="preserve"> Lin</w:t>
      </w:r>
      <w:r w:rsidR="0056167E">
        <w:t xml:space="preserve"> (2022)</w:t>
      </w:r>
      <w:r>
        <w:t xml:space="preserve">. Employing machine learning to quantify long-term climatological and regulatory impacts on groundwater availability in an intensive irrigated region of the U.S. High Plains. </w:t>
      </w:r>
      <w:r>
        <w:rPr>
          <w:i/>
          <w:iCs/>
        </w:rPr>
        <w:t>Journal of Hydrology</w:t>
      </w:r>
      <w:r w:rsidR="0056167E">
        <w:t xml:space="preserve"> 614(A): 128511</w:t>
      </w:r>
      <w:r>
        <w:t>.</w:t>
      </w:r>
      <w:r w:rsidR="0056167E">
        <w:t xml:space="preserve"> DOI: </w:t>
      </w:r>
      <w:r w:rsidR="00C12BFD" w:rsidRPr="00C12BFD">
        <w:t>10.1016/j.jhydrol.2022.128511</w:t>
      </w:r>
      <w:r w:rsidR="00C12BFD">
        <w:t xml:space="preserve">. </w:t>
      </w:r>
    </w:p>
    <w:p w14:paraId="59079866" w14:textId="4875FAE7" w:rsidR="002D2ED7" w:rsidRPr="001D5FCB" w:rsidRDefault="002D2ED7" w:rsidP="00887ED0">
      <w:pPr>
        <w:pStyle w:val="NoSpacing"/>
        <w:ind w:left="720" w:hanging="720"/>
      </w:pPr>
      <w:bookmarkStart w:id="6" w:name="_Hlk159945618"/>
      <w:r>
        <w:rPr>
          <w:b/>
          <w:bCs/>
        </w:rPr>
        <w:t>Haacker, Erin M.K.</w:t>
      </w:r>
      <w:r>
        <w:t xml:space="preserve"> (</w:t>
      </w:r>
      <w:r w:rsidRPr="002D2ED7">
        <w:t>2022</w:t>
      </w:r>
      <w:r>
        <w:t xml:space="preserve">). </w:t>
      </w:r>
      <w:r w:rsidRPr="002D2ED7">
        <w:t>“The High Plains Aquifer, USA – a case study</w:t>
      </w:r>
      <w:r w:rsidR="0056167E">
        <w:t>.</w:t>
      </w:r>
      <w:r w:rsidRPr="002D2ED7">
        <w:t>”</w:t>
      </w:r>
      <w:r w:rsidR="0056167E">
        <w:t xml:space="preserve"> Book chapter</w:t>
      </w:r>
      <w:r w:rsidRPr="002D2ED7">
        <w:t xml:space="preserve"> in 2nd </w:t>
      </w:r>
      <w:r w:rsidR="0056167E">
        <w:t>e</w:t>
      </w:r>
      <w:r w:rsidRPr="002D2ED7">
        <w:t>d. Encyclopedia of Inland Waters</w:t>
      </w:r>
      <w:r w:rsidR="0056167E">
        <w:t>;</w:t>
      </w:r>
      <w:r w:rsidRPr="002D2ED7">
        <w:t xml:space="preserve"> </w:t>
      </w:r>
      <w:r w:rsidR="0056167E">
        <w:t xml:space="preserve">section editor, </w:t>
      </w:r>
      <w:r w:rsidRPr="002D2ED7">
        <w:t>Christian Griebler</w:t>
      </w:r>
      <w:r w:rsidR="0056167E">
        <w:t>.</w:t>
      </w:r>
      <w:r w:rsidR="008C32C3">
        <w:t xml:space="preserve"> </w:t>
      </w:r>
    </w:p>
    <w:p w14:paraId="20226E12" w14:textId="71273D2B" w:rsidR="001E4F8C" w:rsidRDefault="001E4F8C" w:rsidP="00CA72D0">
      <w:pPr>
        <w:pStyle w:val="NoSpacing"/>
        <w:ind w:left="720" w:hanging="720"/>
      </w:pPr>
      <w:bookmarkStart w:id="7" w:name="_Hlk30585364"/>
      <w:bookmarkStart w:id="8" w:name="_Hlk34138289"/>
      <w:bookmarkStart w:id="9" w:name="_Hlk30585216"/>
      <w:bookmarkEnd w:id="6"/>
      <w:proofErr w:type="spellStart"/>
      <w:r w:rsidRPr="001E4F8C">
        <w:t>Mohanasundarum</w:t>
      </w:r>
      <w:proofErr w:type="spellEnd"/>
      <w:r w:rsidRPr="001E4F8C">
        <w:t xml:space="preserve">, Shanmugam, Mesfin Mekonnen, </w:t>
      </w:r>
      <w:r w:rsidRPr="00F35238">
        <w:rPr>
          <w:b/>
          <w:bCs/>
        </w:rPr>
        <w:t>Erin M.K. Haacker</w:t>
      </w:r>
      <w:r w:rsidRPr="001E4F8C">
        <w:t xml:space="preserve">, Chittaranjan Ray, Lim Sokneth, Sangam Shrestha (2021). An application of GRACE mission datasets for runoff and baseflow estimation using remote sensing and regional water balance methods in the Conterminous United States basins. </w:t>
      </w:r>
      <w:r w:rsidRPr="0087671A">
        <w:rPr>
          <w:i/>
          <w:iCs/>
        </w:rPr>
        <w:t>Journal of Hydrology</w:t>
      </w:r>
      <w:r w:rsidRPr="001E4F8C">
        <w:t xml:space="preserve"> 601, 126622.</w:t>
      </w:r>
      <w:r w:rsidR="0087671A">
        <w:t xml:space="preserve"> </w:t>
      </w:r>
      <w:r w:rsidR="00B62D2E">
        <w:t xml:space="preserve">DOI: </w:t>
      </w:r>
      <w:r w:rsidR="00B62D2E" w:rsidRPr="00B62D2E">
        <w:t>10.1016/j.jhydrol.2021.126622</w:t>
      </w:r>
      <w:r w:rsidR="00B62D2E">
        <w:t>.</w:t>
      </w:r>
      <w:r w:rsidR="007B18C9">
        <w:t xml:space="preserve"> </w:t>
      </w:r>
    </w:p>
    <w:p w14:paraId="5FF7522F" w14:textId="09627EE1" w:rsidR="00C84A1E" w:rsidRPr="007F3AE4" w:rsidRDefault="00C84A1E" w:rsidP="00CA72D0">
      <w:pPr>
        <w:pStyle w:val="NoSpacing"/>
        <w:ind w:left="720" w:hanging="720"/>
      </w:pPr>
      <w:r>
        <w:t xml:space="preserve">Lamb, Susan E., </w:t>
      </w:r>
      <w:r>
        <w:rPr>
          <w:b/>
          <w:bCs/>
        </w:rPr>
        <w:t>Erin M.K. Haacker</w:t>
      </w:r>
      <w:r>
        <w:t>, and Samuel J. Smidt</w:t>
      </w:r>
      <w:r w:rsidR="007F3AE4">
        <w:t xml:space="preserve"> (2021)</w:t>
      </w:r>
      <w:r>
        <w:t xml:space="preserve">. </w:t>
      </w:r>
      <w:r w:rsidR="007F3AE4">
        <w:t xml:space="preserve">Influence of irrigation drivers using boosted regression trees: Kansas High Plains. </w:t>
      </w:r>
      <w:r w:rsidR="007F3AE4">
        <w:rPr>
          <w:i/>
          <w:iCs/>
        </w:rPr>
        <w:t>Water Resources Research</w:t>
      </w:r>
      <w:r w:rsidR="007F3AE4">
        <w:t xml:space="preserve"> </w:t>
      </w:r>
      <w:r w:rsidR="00675623">
        <w:t xml:space="preserve">57(5), </w:t>
      </w:r>
      <w:r w:rsidR="00675623" w:rsidRPr="00675623">
        <w:t>e2020WR028867</w:t>
      </w:r>
      <w:r w:rsidR="00675623">
        <w:t xml:space="preserve">. DOI: </w:t>
      </w:r>
      <w:r w:rsidR="00F32CB5" w:rsidRPr="00F32CB5">
        <w:t>10.1029/2020WR028867</w:t>
      </w:r>
      <w:r w:rsidR="00F32CB5">
        <w:t xml:space="preserve">. </w:t>
      </w:r>
    </w:p>
    <w:p w14:paraId="1186BCB5" w14:textId="22AA32B7" w:rsidR="00CA72D0" w:rsidRDefault="00CA72D0" w:rsidP="00CA72D0">
      <w:pPr>
        <w:pStyle w:val="NoSpacing"/>
        <w:ind w:left="720" w:hanging="720"/>
      </w:pPr>
      <w:r>
        <w:t xml:space="preserve">McCarthy, Ben M., Robert Anex, Yong Wang, Anthony D. Kendall, Annick Anctil, </w:t>
      </w:r>
      <w:r>
        <w:rPr>
          <w:b/>
        </w:rPr>
        <w:t>Erin M.K. Haacker</w:t>
      </w:r>
      <w:r>
        <w:t>, and David W. Hyndman</w:t>
      </w:r>
      <w:r w:rsidR="007F3AE4">
        <w:t xml:space="preserve"> (2020)</w:t>
      </w:r>
      <w:r>
        <w:t xml:space="preserve">. Trends in water, energy, and carbon emissions from irrigation: role of shifting technologies and renewable energy sources. </w:t>
      </w:r>
      <w:r>
        <w:rPr>
          <w:i/>
        </w:rPr>
        <w:t>Environmental Science and Technology</w:t>
      </w:r>
      <w:r>
        <w:t xml:space="preserve"> </w:t>
      </w:r>
      <w:r w:rsidR="000205E2" w:rsidRPr="000205E2">
        <w:t>54</w:t>
      </w:r>
      <w:r w:rsidR="000205E2">
        <w:t>(</w:t>
      </w:r>
      <w:r w:rsidR="000205E2" w:rsidRPr="000205E2">
        <w:t>23</w:t>
      </w:r>
      <w:r w:rsidR="000205E2">
        <w:t>)</w:t>
      </w:r>
      <w:r w:rsidR="000205E2" w:rsidRPr="000205E2">
        <w:t>, 15329–15337</w:t>
      </w:r>
      <w:r>
        <w:t xml:space="preserve">. </w:t>
      </w:r>
      <w:r w:rsidR="000205E2">
        <w:t xml:space="preserve">DOI: </w:t>
      </w:r>
      <w:r w:rsidR="00735272" w:rsidRPr="00735272">
        <w:t>10.1021/acs.est.0c02897</w:t>
      </w:r>
      <w:r w:rsidR="00735272">
        <w:t xml:space="preserve">. </w:t>
      </w:r>
    </w:p>
    <w:p w14:paraId="7DBBE1F7" w14:textId="76685A10" w:rsidR="00CF2EB6" w:rsidRPr="00CF2EB6" w:rsidRDefault="00CF2EB6" w:rsidP="00CA72D0">
      <w:pPr>
        <w:pStyle w:val="NoSpacing"/>
        <w:ind w:left="720" w:hanging="720"/>
      </w:pPr>
      <w:r>
        <w:t xml:space="preserve">Rad, Mani Rouhi, </w:t>
      </w:r>
      <w:r w:rsidRPr="00CF2EB6">
        <w:rPr>
          <w:b/>
          <w:bCs/>
        </w:rPr>
        <w:t>Erin M.K. Haacker</w:t>
      </w:r>
      <w:r>
        <w:t xml:space="preserve">, Vaishali Sharda, Soheil Nozari, </w:t>
      </w:r>
      <w:proofErr w:type="spellStart"/>
      <w:r>
        <w:t>Zaichen</w:t>
      </w:r>
      <w:proofErr w:type="spellEnd"/>
      <w:r>
        <w:t xml:space="preserve"> Xiang, A. Araya, Venkatesh </w:t>
      </w:r>
      <w:proofErr w:type="spellStart"/>
      <w:r>
        <w:t>Uddameri</w:t>
      </w:r>
      <w:proofErr w:type="spellEnd"/>
      <w:r>
        <w:t xml:space="preserve">, Jordan F. Suter, Prasanna Gowda (2020). </w:t>
      </w:r>
      <w:r w:rsidRPr="00CF2EB6">
        <w:t>MOD$$AT: A hydro-economic modeling framework for aquifer management in irrigated agricultural regions</w:t>
      </w:r>
      <w:r>
        <w:t xml:space="preserve">. </w:t>
      </w:r>
      <w:r>
        <w:rPr>
          <w:i/>
          <w:iCs/>
        </w:rPr>
        <w:t>Agricultural Water Management</w:t>
      </w:r>
      <w:r>
        <w:t xml:space="preserve"> </w:t>
      </w:r>
      <w:r w:rsidR="00533E96">
        <w:t xml:space="preserve">238: </w:t>
      </w:r>
      <w:r w:rsidR="00533E96" w:rsidRPr="00533E96">
        <w:t>106194</w:t>
      </w:r>
      <w:r w:rsidR="00533E96">
        <w:t xml:space="preserve">. DOI: </w:t>
      </w:r>
      <w:r w:rsidR="00533E96" w:rsidRPr="00533E96">
        <w:t>10.1016/j.agwat.2020.106194</w:t>
      </w:r>
      <w:r w:rsidR="000F6DDD">
        <w:t xml:space="preserve">. </w:t>
      </w:r>
    </w:p>
    <w:bookmarkEnd w:id="7"/>
    <w:p w14:paraId="4F64A7FA" w14:textId="1C5411E0" w:rsidR="001006E0" w:rsidRPr="007B6390" w:rsidRDefault="001006E0" w:rsidP="001006E0">
      <w:pPr>
        <w:pStyle w:val="NoSpacing"/>
        <w:ind w:left="720" w:hanging="720"/>
      </w:pPr>
      <w:r>
        <w:lastRenderedPageBreak/>
        <w:t xml:space="preserve">Flanagan, Paul X., Rezaul Mahmood, Natalie A. Umphlett, </w:t>
      </w:r>
      <w:r>
        <w:rPr>
          <w:b/>
          <w:bCs/>
        </w:rPr>
        <w:t>Erin M.K. Haacker</w:t>
      </w:r>
      <w:r>
        <w:t>, Chittaranjan Ray, William Sorensen, Martha Shulski, Crystal J. Stiles, David Pearson, and Paul Fajman</w:t>
      </w:r>
      <w:r w:rsidR="00CA72D0">
        <w:t xml:space="preserve"> (2020)</w:t>
      </w:r>
      <w:r>
        <w:t xml:space="preserve">. A hydro-meteorological assessment of the historic 2019 flood of Nebraska and Iowa. </w:t>
      </w:r>
      <w:r>
        <w:rPr>
          <w:i/>
          <w:iCs/>
        </w:rPr>
        <w:t>Bulletin of the American Meteorological Society</w:t>
      </w:r>
      <w:r w:rsidR="00CA72D0">
        <w:t xml:space="preserve"> 101(6):</w:t>
      </w:r>
      <w:r w:rsidR="00CA72D0" w:rsidRPr="00CA72D0">
        <w:t xml:space="preserve"> E817-E829</w:t>
      </w:r>
      <w:r>
        <w:t>.</w:t>
      </w:r>
      <w:r w:rsidR="00CA72D0">
        <w:t xml:space="preserve"> DOI: </w:t>
      </w:r>
      <w:r w:rsidR="00CA72D0" w:rsidRPr="00CA72D0">
        <w:t>10.1175/BAMS-D-19-0101.1</w:t>
      </w:r>
      <w:r w:rsidR="00CA72D0">
        <w:t>.</w:t>
      </w:r>
      <w:r w:rsidR="000F6DDD">
        <w:t xml:space="preserve"> </w:t>
      </w:r>
    </w:p>
    <w:p w14:paraId="319793A9" w14:textId="603E6DCE" w:rsidR="001006E0" w:rsidRPr="00A51667" w:rsidRDefault="001006E0" w:rsidP="001006E0">
      <w:pPr>
        <w:pStyle w:val="NoSpacing"/>
        <w:ind w:left="720" w:hanging="720"/>
        <w:rPr>
          <w:bCs/>
        </w:rPr>
      </w:pPr>
      <w:bookmarkStart w:id="10" w:name="_Hlk34138070"/>
      <w:bookmarkStart w:id="11" w:name="_Hlk30585903"/>
      <w:proofErr w:type="spellStart"/>
      <w:r>
        <w:rPr>
          <w:bCs/>
        </w:rPr>
        <w:t>Juntakut</w:t>
      </w:r>
      <w:proofErr w:type="spellEnd"/>
      <w:r>
        <w:rPr>
          <w:bCs/>
        </w:rPr>
        <w:t xml:space="preserve">, </w:t>
      </w:r>
      <w:proofErr w:type="spellStart"/>
      <w:r>
        <w:rPr>
          <w:bCs/>
        </w:rPr>
        <w:t>Pongpun</w:t>
      </w:r>
      <w:proofErr w:type="spellEnd"/>
      <w:r>
        <w:rPr>
          <w:bCs/>
        </w:rPr>
        <w:t xml:space="preserve">, </w:t>
      </w:r>
      <w:r>
        <w:rPr>
          <w:b/>
        </w:rPr>
        <w:t>Erin M.K. Haacker</w:t>
      </w:r>
      <w:r>
        <w:rPr>
          <w:bCs/>
        </w:rPr>
        <w:t xml:space="preserve">, Daniel D. Snow, and Chittaranjan Ray (2020). Risk and cost assessment of nitrate contamination in domestic wells. </w:t>
      </w:r>
      <w:r>
        <w:rPr>
          <w:bCs/>
          <w:i/>
          <w:iCs/>
        </w:rPr>
        <w:t>Water</w:t>
      </w:r>
      <w:r>
        <w:rPr>
          <w:bCs/>
        </w:rPr>
        <w:t xml:space="preserve"> </w:t>
      </w:r>
      <w:r w:rsidRPr="001006E0">
        <w:rPr>
          <w:bCs/>
        </w:rPr>
        <w:t>12(2), 428</w:t>
      </w:r>
      <w:r>
        <w:rPr>
          <w:bCs/>
        </w:rPr>
        <w:t>.</w:t>
      </w:r>
      <w:bookmarkEnd w:id="10"/>
      <w:r w:rsidR="000F6DDD">
        <w:rPr>
          <w:bCs/>
        </w:rPr>
        <w:t xml:space="preserve"> </w:t>
      </w:r>
    </w:p>
    <w:bookmarkEnd w:id="11"/>
    <w:p w14:paraId="5CECD9E8" w14:textId="36EB3860" w:rsidR="00801D80" w:rsidRPr="005B3843" w:rsidRDefault="001006E0" w:rsidP="00801D80">
      <w:pPr>
        <w:pStyle w:val="NoSpacing"/>
        <w:ind w:left="720" w:hanging="720"/>
      </w:pPr>
      <w:r>
        <w:t xml:space="preserve">Reyes, Julian, </w:t>
      </w:r>
      <w:r w:rsidRPr="005B3843">
        <w:t xml:space="preserve">Emile Elias, </w:t>
      </w:r>
      <w:r w:rsidRPr="001006E0">
        <w:rPr>
          <w:b/>
          <w:bCs/>
        </w:rPr>
        <w:t>Erin M.K. Haacker</w:t>
      </w:r>
      <w:r w:rsidRPr="005B3843">
        <w:t xml:space="preserve">, Amy Kremen, Lauren Parker, </w:t>
      </w:r>
      <w:r>
        <w:t xml:space="preserve">and </w:t>
      </w:r>
      <w:r w:rsidRPr="005B3843">
        <w:t>Caitlin Rottler</w:t>
      </w:r>
      <w:r>
        <w:t xml:space="preserve"> (2020). </w:t>
      </w:r>
      <w:r w:rsidRPr="005B3843">
        <w:t>Assessing agricultural risk management using historic crop insurance loss data over the Ogallala Aquifer</w:t>
      </w:r>
      <w:r>
        <w:t xml:space="preserve">. </w:t>
      </w:r>
      <w:r>
        <w:rPr>
          <w:i/>
          <w:iCs/>
        </w:rPr>
        <w:t>Agricultural Water Management</w:t>
      </w:r>
      <w:r>
        <w:t xml:space="preserve"> 232</w:t>
      </w:r>
      <w:r w:rsidR="008A72B1">
        <w:t>:</w:t>
      </w:r>
      <w:r>
        <w:t xml:space="preserve"> 106000. </w:t>
      </w:r>
    </w:p>
    <w:bookmarkEnd w:id="8"/>
    <w:p w14:paraId="2A887955" w14:textId="3972C31B" w:rsidR="00C74FD0" w:rsidRDefault="00C74FD0" w:rsidP="00C74FD0">
      <w:pPr>
        <w:pStyle w:val="NoSpacing"/>
        <w:ind w:left="720" w:hanging="720"/>
        <w:rPr>
          <w:b/>
        </w:rPr>
      </w:pPr>
      <w:r w:rsidRPr="00C74FD0">
        <w:rPr>
          <w:rFonts w:eastAsia="Calibri"/>
          <w:b/>
          <w:bCs/>
        </w:rPr>
        <w:t>Haacker, Erin M.K.</w:t>
      </w:r>
      <w:r w:rsidRPr="00C74FD0">
        <w:rPr>
          <w:rFonts w:eastAsia="Calibri"/>
        </w:rPr>
        <w:t xml:space="preserve">, Kayla A. Cotterman, Samuel J. Smidt, Anthony D. Kendall, and David W. Hyndman (2019). Effects of management areas, drought, and commodity prices on groundwater decline patterns in the High Plains Aquifer. </w:t>
      </w:r>
      <w:r w:rsidRPr="00C74FD0">
        <w:rPr>
          <w:rFonts w:eastAsia="Calibri"/>
          <w:i/>
        </w:rPr>
        <w:t>Agricultural Water Management</w:t>
      </w:r>
      <w:r w:rsidRPr="00C74FD0">
        <w:rPr>
          <w:rFonts w:eastAsia="Calibri"/>
        </w:rPr>
        <w:t xml:space="preserve"> 218:</w:t>
      </w:r>
      <w:r w:rsidR="008A72B1">
        <w:rPr>
          <w:rFonts w:eastAsia="Calibri"/>
        </w:rPr>
        <w:t xml:space="preserve"> </w:t>
      </w:r>
      <w:r w:rsidRPr="00C74FD0">
        <w:rPr>
          <w:rFonts w:eastAsia="Calibri"/>
        </w:rPr>
        <w:t>259-273.</w:t>
      </w:r>
      <w:r w:rsidR="00176121">
        <w:rPr>
          <w:rFonts w:eastAsia="Calibri"/>
        </w:rPr>
        <w:t xml:space="preserve"> DOI: </w:t>
      </w:r>
      <w:r w:rsidR="00176121" w:rsidRPr="00176121">
        <w:rPr>
          <w:rFonts w:eastAsia="Calibri"/>
        </w:rPr>
        <w:t>10.1016/j.agwat.2019.04.002</w:t>
      </w:r>
      <w:r w:rsidR="000F6DDD">
        <w:rPr>
          <w:rFonts w:eastAsia="Calibri"/>
        </w:rPr>
        <w:t xml:space="preserve">. </w:t>
      </w:r>
    </w:p>
    <w:p w14:paraId="495F8494" w14:textId="02B3BA7B" w:rsidR="00FD4292" w:rsidRPr="00C63EC8" w:rsidRDefault="00FD4292" w:rsidP="00FD4292">
      <w:pPr>
        <w:pStyle w:val="NoSpacing"/>
        <w:ind w:left="720" w:hanging="720"/>
      </w:pPr>
      <w:bookmarkStart w:id="12" w:name="_Hlk30585101"/>
      <w:bookmarkEnd w:id="9"/>
      <w:r w:rsidRPr="00B04E0F">
        <w:rPr>
          <w:b/>
        </w:rPr>
        <w:t>Haacker, Erin M.K.</w:t>
      </w:r>
      <w:r w:rsidRPr="005A6685">
        <w:t xml:space="preserve">, Vaishali Sharda, Amanda </w:t>
      </w:r>
      <w:proofErr w:type="spellStart"/>
      <w:r w:rsidRPr="005A6685">
        <w:t>Cano</w:t>
      </w:r>
      <w:proofErr w:type="spellEnd"/>
      <w:r w:rsidRPr="005A6685">
        <w:t xml:space="preserve">, R. Aaron Hrozencik, </w:t>
      </w:r>
      <w:r w:rsidRPr="003A1E84">
        <w:t xml:space="preserve">Agustín Núñez, Zachary Zambreski, </w:t>
      </w:r>
      <w:r w:rsidRPr="005A6685">
        <w:t xml:space="preserve">Lacey Moore, Soheil Nozari, Sumit Sharma, </w:t>
      </w:r>
      <w:r w:rsidRPr="00B04E0F">
        <w:t xml:space="preserve">Garvey </w:t>
      </w:r>
      <w:proofErr w:type="spellStart"/>
      <w:r w:rsidRPr="00B04E0F">
        <w:t>Engulu</w:t>
      </w:r>
      <w:proofErr w:type="spellEnd"/>
      <w:r w:rsidRPr="00B04E0F">
        <w:t xml:space="preserve"> B. </w:t>
      </w:r>
      <w:r w:rsidRPr="005A6685">
        <w:t>Smith, Ryan Bailey,</w:t>
      </w:r>
      <w:r>
        <w:t xml:space="preserve"> </w:t>
      </w:r>
      <w:r w:rsidRPr="003A1E84">
        <w:t xml:space="preserve">Prasanna Gowda, </w:t>
      </w:r>
      <w:r>
        <w:t xml:space="preserve">Chittaranjan Ray, </w:t>
      </w:r>
      <w:r w:rsidRPr="005A6685">
        <w:t>and Meagan Schipanski</w:t>
      </w:r>
      <w:r w:rsidR="00C74FD0">
        <w:t xml:space="preserve"> (2019).</w:t>
      </w:r>
      <w:r w:rsidRPr="005A6685">
        <w:t xml:space="preserve"> </w:t>
      </w:r>
      <w:r w:rsidRPr="00B04E0F">
        <w:t>Transition</w:t>
      </w:r>
      <w:r w:rsidRPr="005A6685">
        <w:t xml:space="preserve"> pathways to sustainable agricultural water management: a review of integrated modeling approaches. </w:t>
      </w:r>
      <w:r w:rsidRPr="005A6685">
        <w:rPr>
          <w:i/>
        </w:rPr>
        <w:t>Journal of the American Water Resources Association</w:t>
      </w:r>
      <w:r w:rsidR="00C74FD0">
        <w:rPr>
          <w:i/>
        </w:rPr>
        <w:t xml:space="preserve"> </w:t>
      </w:r>
      <w:r w:rsidR="00C74FD0" w:rsidRPr="00C74FD0">
        <w:t>55(1): 6-23.</w:t>
      </w:r>
      <w:r w:rsidR="00176121">
        <w:t xml:space="preserve"> DOI: </w:t>
      </w:r>
      <w:r w:rsidR="00176121" w:rsidRPr="00176121">
        <w:t>10.1111/1752-1688.12722</w:t>
      </w:r>
      <w:r w:rsidR="000F6DDD">
        <w:t xml:space="preserve">. </w:t>
      </w:r>
      <w:r w:rsidR="00D36900">
        <w:rPr>
          <w:i/>
          <w:iCs/>
        </w:rPr>
        <w:t xml:space="preserve">Note: This paper was among the </w:t>
      </w:r>
      <w:r w:rsidR="003058CA">
        <w:rPr>
          <w:i/>
          <w:iCs/>
        </w:rPr>
        <w:t>journal’s “</w:t>
      </w:r>
      <w:r w:rsidR="00D36900">
        <w:rPr>
          <w:i/>
          <w:iCs/>
        </w:rPr>
        <w:t xml:space="preserve">Top Downloaded Papers </w:t>
      </w:r>
      <w:r w:rsidR="003058CA">
        <w:rPr>
          <w:i/>
          <w:iCs/>
        </w:rPr>
        <w:t>2018-2019”</w:t>
      </w:r>
      <w:r w:rsidR="00C63EC8">
        <w:t xml:space="preserve"> </w:t>
      </w:r>
    </w:p>
    <w:p w14:paraId="706E0CE9" w14:textId="4405A1BA" w:rsidR="00FD4292" w:rsidRDefault="00FD4292" w:rsidP="00FD4292">
      <w:pPr>
        <w:pStyle w:val="NoSpacing"/>
        <w:ind w:left="720" w:hanging="720"/>
      </w:pPr>
      <w:bookmarkStart w:id="13" w:name="_Hlk30585276"/>
      <w:bookmarkEnd w:id="12"/>
      <w:proofErr w:type="spellStart"/>
      <w:r>
        <w:t>Juntakut</w:t>
      </w:r>
      <w:proofErr w:type="spellEnd"/>
      <w:r>
        <w:t xml:space="preserve">, </w:t>
      </w:r>
      <w:proofErr w:type="spellStart"/>
      <w:r>
        <w:t>Pongpun</w:t>
      </w:r>
      <w:proofErr w:type="spellEnd"/>
      <w:r>
        <w:t xml:space="preserve">, Daniel D. Snow, </w:t>
      </w:r>
      <w:r w:rsidRPr="00B04E0F">
        <w:rPr>
          <w:b/>
        </w:rPr>
        <w:t>Erin M.K. Haacker</w:t>
      </w:r>
      <w:r>
        <w:t>, and Chittaranjan Ray</w:t>
      </w:r>
      <w:r w:rsidR="00085CA6">
        <w:t xml:space="preserve"> (</w:t>
      </w:r>
      <w:r w:rsidR="00C84B74">
        <w:t>2018</w:t>
      </w:r>
      <w:r w:rsidR="00085CA6">
        <w:t>)</w:t>
      </w:r>
      <w:r>
        <w:t xml:space="preserve">. </w:t>
      </w:r>
      <w:r w:rsidRPr="00357FD0">
        <w:t xml:space="preserve">The </w:t>
      </w:r>
      <w:r>
        <w:t>long-term effect of agricultural, vadose zone and climatic factors on nitrate c</w:t>
      </w:r>
      <w:r w:rsidRPr="00357FD0">
        <w:t xml:space="preserve">ontamination in </w:t>
      </w:r>
      <w:r>
        <w:t>Nebraska’s g</w:t>
      </w:r>
      <w:r w:rsidRPr="00357FD0">
        <w:t>roundwat</w:t>
      </w:r>
      <w:r>
        <w:t>er s</w:t>
      </w:r>
      <w:r w:rsidRPr="00357FD0">
        <w:t>ystem</w:t>
      </w:r>
      <w:r>
        <w:t xml:space="preserve">. </w:t>
      </w:r>
      <w:r>
        <w:rPr>
          <w:i/>
        </w:rPr>
        <w:t>Journal of Contaminant Hydrology</w:t>
      </w:r>
      <w:r w:rsidR="00176121">
        <w:rPr>
          <w:iCs/>
        </w:rPr>
        <w:t xml:space="preserve"> </w:t>
      </w:r>
      <w:r w:rsidR="00176121" w:rsidRPr="00176121">
        <w:rPr>
          <w:iCs/>
        </w:rPr>
        <w:t>220: 33-48</w:t>
      </w:r>
      <w:r w:rsidR="00C84B74">
        <w:t>.</w:t>
      </w:r>
      <w:r w:rsidR="00176121">
        <w:t xml:space="preserve"> DOI: </w:t>
      </w:r>
      <w:r w:rsidR="00176121" w:rsidRPr="00176121">
        <w:t>10.1016/j.jconhyd.2018.11.007</w:t>
      </w:r>
      <w:r w:rsidR="000F6DDD">
        <w:t xml:space="preserve">. </w:t>
      </w:r>
    </w:p>
    <w:bookmarkEnd w:id="13"/>
    <w:p w14:paraId="48F23D1B" w14:textId="271A3A62" w:rsidR="00357FD0" w:rsidRDefault="00357FD0" w:rsidP="00977423">
      <w:pPr>
        <w:pStyle w:val="NoSpacing"/>
        <w:ind w:left="720" w:hanging="720"/>
      </w:pPr>
      <w:r w:rsidRPr="00357FD0">
        <w:t xml:space="preserve">Fenichel, Eli P., Joshua K. Abbott, Jude Bayham, Whitney Boone, </w:t>
      </w:r>
      <w:r w:rsidRPr="00B04E0F">
        <w:rPr>
          <w:b/>
        </w:rPr>
        <w:t>Erin M.K. Haacker</w:t>
      </w:r>
      <w:r w:rsidRPr="00357FD0">
        <w:t xml:space="preserve">, and Lisa Pfeiffer (2016). Measuring the value of groundwater and other forms of natural capital. </w:t>
      </w:r>
      <w:r w:rsidRPr="005A6685">
        <w:rPr>
          <w:i/>
        </w:rPr>
        <w:t>Proceedings of the National Academy of Sciences</w:t>
      </w:r>
      <w:r w:rsidRPr="00357FD0">
        <w:t xml:space="preserve"> 113(9)</w:t>
      </w:r>
      <w:r w:rsidR="008A72B1">
        <w:t>:</w:t>
      </w:r>
      <w:r w:rsidRPr="00357FD0">
        <w:t xml:space="preserve"> 2382-2387. DOI: 201513779</w:t>
      </w:r>
      <w:r w:rsidR="000F6DDD">
        <w:t xml:space="preserve">. </w:t>
      </w:r>
    </w:p>
    <w:p w14:paraId="101F1565" w14:textId="343E9BF7" w:rsidR="00357FD0" w:rsidRDefault="00357FD0" w:rsidP="00977423">
      <w:pPr>
        <w:pStyle w:val="NoSpacing"/>
        <w:ind w:left="720" w:hanging="720"/>
      </w:pPr>
      <w:bookmarkStart w:id="14" w:name="_Hlk34138675"/>
      <w:r w:rsidRPr="00357FD0">
        <w:t xml:space="preserve">Smidt, Samuel J., </w:t>
      </w:r>
      <w:r w:rsidRPr="00B04E0F">
        <w:rPr>
          <w:b/>
        </w:rPr>
        <w:t>Erin M.K. Haacker</w:t>
      </w:r>
      <w:r w:rsidRPr="00357FD0">
        <w:t xml:space="preserve">, Anthony D. Kendall, Jillian Deines, Lisi Pei, Kayla A. Cotterman, Haoyang Li, Xiao Liu, Bruno Basso, and David W. Hyndman (2016). Complex water management in modern agriculture: </w:t>
      </w:r>
      <w:r w:rsidR="005A6685">
        <w:t>t</w:t>
      </w:r>
      <w:r w:rsidRPr="00357FD0">
        <w:t>rends in the water-energy-food nexus over the High Plains Aquifer.</w:t>
      </w:r>
      <w:r w:rsidRPr="005A6685">
        <w:rPr>
          <w:i/>
        </w:rPr>
        <w:t xml:space="preserve"> Science of the Total Environment</w:t>
      </w:r>
      <w:r w:rsidRPr="00357FD0">
        <w:t xml:space="preserve"> 566</w:t>
      </w:r>
      <w:r w:rsidR="008A72B1">
        <w:t>:</w:t>
      </w:r>
      <w:r w:rsidRPr="00357FD0">
        <w:t xml:space="preserve"> 988-1001. DOI: 10.1016/j.scitotenv.2016.05.127</w:t>
      </w:r>
      <w:r w:rsidR="000F6DDD">
        <w:t xml:space="preserve">. </w:t>
      </w:r>
    </w:p>
    <w:p w14:paraId="3AAB5482" w14:textId="60F22ED1" w:rsidR="008E20F3" w:rsidRDefault="00357FD0" w:rsidP="008E20F3">
      <w:pPr>
        <w:pStyle w:val="NoSpacing"/>
        <w:ind w:left="720" w:hanging="720"/>
      </w:pPr>
      <w:r w:rsidRPr="00B04E0F">
        <w:rPr>
          <w:b/>
        </w:rPr>
        <w:t>Haacker, Erin M.K.</w:t>
      </w:r>
      <w:r w:rsidRPr="00357FD0">
        <w:t>, Anthony D. Kendall, and David W. Hyndman (201</w:t>
      </w:r>
      <w:r w:rsidR="00DA2A12">
        <w:t>6</w:t>
      </w:r>
      <w:r w:rsidRPr="00357FD0">
        <w:t xml:space="preserve">). Water level declines in the High Plains Aquifer: </w:t>
      </w:r>
      <w:r w:rsidR="005A6685">
        <w:t>p</w:t>
      </w:r>
      <w:r w:rsidRPr="00357FD0">
        <w:t xml:space="preserve">redevelopment to resource senescence. </w:t>
      </w:r>
      <w:r w:rsidRPr="005A6685">
        <w:rPr>
          <w:i/>
        </w:rPr>
        <w:t>Groundwater</w:t>
      </w:r>
      <w:r w:rsidRPr="00357FD0">
        <w:t xml:space="preserve"> 54(2), 231-242. DOI: 10.1111/gwat.12350</w:t>
      </w:r>
      <w:r w:rsidR="000F6DDD">
        <w:t xml:space="preserve">. </w:t>
      </w:r>
    </w:p>
    <w:p w14:paraId="139F0778" w14:textId="39317D93" w:rsidR="00550CB5" w:rsidRDefault="00550CB5" w:rsidP="00550CB5">
      <w:pPr>
        <w:pStyle w:val="Heading1"/>
      </w:pPr>
      <w:r>
        <w:t>Grant Proposals</w:t>
      </w:r>
    </w:p>
    <w:p w14:paraId="5A8F60E7" w14:textId="766DA864" w:rsidR="009C5C41" w:rsidRDefault="000F2907" w:rsidP="007308C1">
      <w:pPr>
        <w:pStyle w:val="Heading2"/>
      </w:pPr>
      <w:bookmarkStart w:id="15" w:name="_Hlk52891676"/>
      <w:r>
        <w:t>Submitted</w:t>
      </w:r>
    </w:p>
    <w:p w14:paraId="64A0E97B" w14:textId="3479A1C4" w:rsidR="009C5C41" w:rsidRPr="00F810A9" w:rsidRDefault="009C5C41" w:rsidP="009C5C41">
      <w:r w:rsidRPr="009C5C41">
        <w:rPr>
          <w:i/>
          <w:iCs/>
        </w:rPr>
        <w:t xml:space="preserve">NSF </w:t>
      </w:r>
      <w:proofErr w:type="spellStart"/>
      <w:r w:rsidRPr="009C5C41">
        <w:rPr>
          <w:i/>
          <w:iCs/>
        </w:rPr>
        <w:t>EPSCoR</w:t>
      </w:r>
      <w:proofErr w:type="spellEnd"/>
      <w:r w:rsidRPr="009C5C41">
        <w:rPr>
          <w:i/>
          <w:iCs/>
        </w:rPr>
        <w:t>:</w:t>
      </w:r>
      <w:r w:rsidRPr="009C5C41">
        <w:t xml:space="preserve"> </w:t>
      </w:r>
      <w:r>
        <w:t>“</w:t>
      </w:r>
      <w:r w:rsidRPr="009C5C41">
        <w:t>Water, Agriculture, Technology, and Environmental Research (N-WATER) Accelerator</w:t>
      </w:r>
      <w:r w:rsidR="00275DBA">
        <w:t xml:space="preserve">,” UNL budget </w:t>
      </w:r>
      <w:r w:rsidR="00275DBA" w:rsidRPr="00275DBA">
        <w:t>$6,010,890</w:t>
      </w:r>
      <w:r w:rsidR="00275DBA">
        <w:t xml:space="preserve">. </w:t>
      </w:r>
      <w:r w:rsidR="00953365">
        <w:t xml:space="preserve">PI: Karrie Weber. </w:t>
      </w:r>
      <w:r w:rsidR="00D043FB">
        <w:t xml:space="preserve">Key personnel: </w:t>
      </w:r>
      <w:r w:rsidR="00D043FB">
        <w:rPr>
          <w:b/>
          <w:bCs/>
        </w:rPr>
        <w:t>Erin M.K. Haacker</w:t>
      </w:r>
      <w:r w:rsidR="00F810A9">
        <w:t xml:space="preserve">. </w:t>
      </w:r>
    </w:p>
    <w:p w14:paraId="56EE3D5E" w14:textId="0726120E" w:rsidR="00550CB5" w:rsidRPr="00893C6F" w:rsidRDefault="00550CB5" w:rsidP="007308C1">
      <w:pPr>
        <w:pStyle w:val="Heading2"/>
      </w:pPr>
      <w:r>
        <w:t>Funded</w:t>
      </w:r>
    </w:p>
    <w:p w14:paraId="0E901E25" w14:textId="78D1BC92" w:rsidR="00BE7806" w:rsidRPr="005454CB" w:rsidRDefault="00BE7806" w:rsidP="00255A79">
      <w:bookmarkStart w:id="16" w:name="_Hlk159946575"/>
      <w:bookmarkEnd w:id="15"/>
      <w:r>
        <w:rPr>
          <w:i/>
          <w:iCs/>
        </w:rPr>
        <w:t xml:space="preserve">Nebraska </w:t>
      </w:r>
      <w:proofErr w:type="spellStart"/>
      <w:r>
        <w:rPr>
          <w:i/>
          <w:iCs/>
        </w:rPr>
        <w:t>EPSCoR</w:t>
      </w:r>
      <w:proofErr w:type="spellEnd"/>
      <w:r>
        <w:rPr>
          <w:i/>
          <w:iCs/>
        </w:rPr>
        <w:t xml:space="preserve"> Planning Grant:</w:t>
      </w:r>
      <w:r>
        <w:t xml:space="preserve"> “Nitrogen in Water, Agriculture, Technology, and Environmental Research (N-WATER) </w:t>
      </w:r>
      <w:r w:rsidR="005454CB">
        <w:t xml:space="preserve">in a changing climate,” $19,984/UNL funded amount $19,984. PI: Chittaranjan Ray; </w:t>
      </w:r>
      <w:r w:rsidR="005454CB">
        <w:lastRenderedPageBreak/>
        <w:t xml:space="preserve">co-PIs, Karrie Weber, Arindam Malakar, </w:t>
      </w:r>
      <w:r w:rsidR="005454CB">
        <w:rPr>
          <w:b/>
          <w:bCs/>
        </w:rPr>
        <w:t>Erin M.K. Haacker</w:t>
      </w:r>
      <w:r w:rsidR="005454CB">
        <w:t xml:space="preserve">, Karina Schoengold. Awarded 4/11/2023. Award period 5/1/2023-4/30/2024. </w:t>
      </w:r>
    </w:p>
    <w:bookmarkEnd w:id="16"/>
    <w:p w14:paraId="649F613C" w14:textId="232E841F" w:rsidR="00255A79" w:rsidRPr="00255A79" w:rsidRDefault="00255A79" w:rsidP="00255A79">
      <w:r>
        <w:rPr>
          <w:i/>
          <w:iCs/>
        </w:rPr>
        <w:t>USGS 104</w:t>
      </w:r>
      <w:r w:rsidR="002B25EC">
        <w:rPr>
          <w:i/>
          <w:iCs/>
        </w:rPr>
        <w:t>(</w:t>
      </w:r>
      <w:r>
        <w:rPr>
          <w:i/>
          <w:iCs/>
        </w:rPr>
        <w:t>G</w:t>
      </w:r>
      <w:r w:rsidR="002B25EC">
        <w:rPr>
          <w:i/>
          <w:iCs/>
        </w:rPr>
        <w:t>)</w:t>
      </w:r>
      <w:r>
        <w:rPr>
          <w:i/>
          <w:iCs/>
        </w:rPr>
        <w:t xml:space="preserve"> Program:</w:t>
      </w:r>
      <w:r>
        <w:t xml:space="preserve"> “Using a Coupled Surface Water/Groundwater Model Informed by Groundwater Age, Geophysics, and Vadose Zone Coring to Identify Type and Placement of Management Practices to Reduce Legacy Groundwater Nitrate Concentrations,” $249,977</w:t>
      </w:r>
      <w:r w:rsidR="00075639">
        <w:t>/UNL funded amount $249,977</w:t>
      </w:r>
      <w:r>
        <w:t xml:space="preserve">. PI: Aaron Mittelstet; co-PIs, Troy Gilmore, Dan Snow, </w:t>
      </w:r>
      <w:r w:rsidRPr="00075639">
        <w:rPr>
          <w:b/>
          <w:bCs/>
        </w:rPr>
        <w:t>Erin M.K. Haacker</w:t>
      </w:r>
      <w:r>
        <w:t xml:space="preserve">. Awarded </w:t>
      </w:r>
      <w:r w:rsidR="002B25EC">
        <w:t>7/29/2022 for 3 years.</w:t>
      </w:r>
    </w:p>
    <w:p w14:paraId="10E835DF" w14:textId="720C4F9A" w:rsidR="00E55B05" w:rsidRPr="00E55B05" w:rsidRDefault="00E55B05" w:rsidP="00D82E99">
      <w:r>
        <w:rPr>
          <w:i/>
          <w:iCs/>
        </w:rPr>
        <w:t xml:space="preserve">NSF </w:t>
      </w:r>
      <w:proofErr w:type="spellStart"/>
      <w:r>
        <w:rPr>
          <w:i/>
          <w:iCs/>
        </w:rPr>
        <w:t>EPSCoR</w:t>
      </w:r>
      <w:proofErr w:type="spellEnd"/>
      <w:r>
        <w:t xml:space="preserve">: </w:t>
      </w:r>
      <w:r w:rsidR="00925D59">
        <w:t>“</w:t>
      </w:r>
      <w:r w:rsidR="00925D59" w:rsidRPr="00925D59">
        <w:t>RII Track-2 FEC BioWRAP (Bioplastics With Regenerative Agricultural Properties): Spray-on bioplastics with growth synchronous decomposition and water, nutrient, and agrochemical management for enhanced field crop production</w:t>
      </w:r>
      <w:r w:rsidR="00925D59">
        <w:t xml:space="preserve">,” total award $1,800,000/UNL funded amount $450,000. PI: Vaishali Sharda, Kansas State University; UNL PI, Karina Schoengold. </w:t>
      </w:r>
      <w:r w:rsidR="002F77CE">
        <w:t xml:space="preserve">Key personnel: </w:t>
      </w:r>
      <w:r w:rsidR="002F77CE" w:rsidRPr="00075639">
        <w:rPr>
          <w:b/>
          <w:bCs/>
        </w:rPr>
        <w:t>Erin M.K. Haacker</w:t>
      </w:r>
      <w:r w:rsidR="002F77CE">
        <w:t xml:space="preserve">. </w:t>
      </w:r>
      <w:r w:rsidR="00255A79">
        <w:t>Award period 3/1/2022-2/28/2026.</w:t>
      </w:r>
    </w:p>
    <w:p w14:paraId="68CD11BF" w14:textId="0CB1A4E9" w:rsidR="00C553F7" w:rsidRDefault="00E6119D" w:rsidP="00D82E99">
      <w:r w:rsidRPr="00E6119D">
        <w:rPr>
          <w:i/>
          <w:iCs/>
        </w:rPr>
        <w:t>USDA NIFA Foundational and Applied Science Program</w:t>
      </w:r>
      <w:r>
        <w:t xml:space="preserve">: </w:t>
      </w:r>
      <w:r w:rsidR="00EA4B80">
        <w:t>“Proactive Groundwater Quality Protection,” $749,861</w:t>
      </w:r>
      <w:r w:rsidR="00075639">
        <w:t>/UNL funded amount $749,861</w:t>
      </w:r>
      <w:r w:rsidR="00EA4B80">
        <w:t xml:space="preserve">. PI: Arindam Malakar; co-PIs: </w:t>
      </w:r>
      <w:r w:rsidR="00EA4B80" w:rsidRPr="00075639">
        <w:rPr>
          <w:b/>
          <w:bCs/>
        </w:rPr>
        <w:t>Erin M.K. Haacker</w:t>
      </w:r>
      <w:r w:rsidR="00EA4B80">
        <w:t>, Chittaranjan Ray, Daniel Snow</w:t>
      </w:r>
      <w:r w:rsidR="00C553F7">
        <w:t xml:space="preserve">. Award period </w:t>
      </w:r>
      <w:r w:rsidR="00C553F7" w:rsidRPr="00C553F7">
        <w:t>4/1/2022-3/31/2026</w:t>
      </w:r>
      <w:r w:rsidR="00C553F7">
        <w:t>.</w:t>
      </w:r>
    </w:p>
    <w:p w14:paraId="57A9267F" w14:textId="449C2632" w:rsidR="00C553F7" w:rsidRDefault="00211D2A" w:rsidP="00D82E99">
      <w:r>
        <w:rPr>
          <w:i/>
          <w:iCs/>
        </w:rPr>
        <w:t>U</w:t>
      </w:r>
      <w:r w:rsidR="0004528C">
        <w:rPr>
          <w:i/>
          <w:iCs/>
        </w:rPr>
        <w:t>NL School of Biological Sciences Hubs Phase 1:</w:t>
      </w:r>
      <w:r w:rsidR="0004528C">
        <w:t xml:space="preserve"> </w:t>
      </w:r>
      <w:r w:rsidR="00C553F7">
        <w:t>“Nebraska’s Forest-Prairie Boundary: A Resilient Ecosystem or Sentinel of Climate Change?” $14,949</w:t>
      </w:r>
      <w:r w:rsidR="00075639">
        <w:t>/UNL funded amount $14,949</w:t>
      </w:r>
      <w:r w:rsidR="00C553F7">
        <w:t xml:space="preserve">. PI: Sabrina Russo; co-PIs: Karrie Weber, </w:t>
      </w:r>
      <w:r w:rsidR="00C553F7" w:rsidRPr="00075639">
        <w:rPr>
          <w:b/>
          <w:bCs/>
        </w:rPr>
        <w:t>Erin M.K. Haacker</w:t>
      </w:r>
      <w:r w:rsidR="00C553F7">
        <w:t xml:space="preserve">. </w:t>
      </w:r>
      <w:r w:rsidR="004642A0">
        <w:t>Award period 1/5/2022-1/4/2023.</w:t>
      </w:r>
    </w:p>
    <w:p w14:paraId="501F296F" w14:textId="0DBAA956" w:rsidR="00BB2A5F" w:rsidRDefault="00771D97" w:rsidP="00D82E99">
      <w:r>
        <w:rPr>
          <w:i/>
          <w:iCs/>
        </w:rPr>
        <w:t>Daugherty Water for Food Global Institute:</w:t>
      </w:r>
      <w:r>
        <w:t xml:space="preserve"> </w:t>
      </w:r>
      <w:r w:rsidR="00BB2A5F">
        <w:t>“Student Support Agreement,” $17,407</w:t>
      </w:r>
      <w:r w:rsidR="00075639">
        <w:t>/UNL funded amount $17,407</w:t>
      </w:r>
      <w:r w:rsidR="00BB2A5F">
        <w:t xml:space="preserve">. PI: </w:t>
      </w:r>
      <w:r w:rsidR="00BB2A5F" w:rsidRPr="00075639">
        <w:rPr>
          <w:b/>
          <w:bCs/>
        </w:rPr>
        <w:t>Erin M.K. Haacker</w:t>
      </w:r>
      <w:r w:rsidR="00BB2A5F">
        <w:t xml:space="preserve">. </w:t>
      </w:r>
      <w:r w:rsidR="007D0535">
        <w:t xml:space="preserve">Award period </w:t>
      </w:r>
      <w:r w:rsidR="00BB2A5F">
        <w:t>7/1/2021-</w:t>
      </w:r>
      <w:r w:rsidR="007D0535">
        <w:t>6/30/2022.</w:t>
      </w:r>
    </w:p>
    <w:p w14:paraId="0E8F8942" w14:textId="0A496EF3" w:rsidR="000A3776" w:rsidRDefault="006B547D" w:rsidP="00D82E99">
      <w:r>
        <w:rPr>
          <w:i/>
          <w:iCs/>
        </w:rPr>
        <w:t>USGS 104(b) Program</w:t>
      </w:r>
      <w:r>
        <w:t xml:space="preserve"> (via the Nebraska Water Center): </w:t>
      </w:r>
      <w:r w:rsidR="00D82E99">
        <w:t xml:space="preserve">“A Data-Led Approach to </w:t>
      </w:r>
      <w:r w:rsidR="00D82E99" w:rsidRPr="009B69C8">
        <w:t>Visualizing and Assessing Nitrate Contamination in Northeastern Nebraska</w:t>
      </w:r>
      <w:r w:rsidR="00D82E99">
        <w:t xml:space="preserve">,” $56,080 including $18,000 </w:t>
      </w:r>
      <w:r w:rsidR="00A6387A">
        <w:t>UNL funded amount</w:t>
      </w:r>
      <w:r w:rsidR="00D82E99">
        <w:t xml:space="preserve"> and $38,080 cost share. PI: </w:t>
      </w:r>
      <w:r w:rsidR="00D82E99" w:rsidRPr="00075639">
        <w:rPr>
          <w:b/>
          <w:bCs/>
        </w:rPr>
        <w:t>Erin M.K. Haacker</w:t>
      </w:r>
      <w:r w:rsidR="00D82E99">
        <w:t xml:space="preserve">; co-PI: Sorab Panday. </w:t>
      </w:r>
      <w:r w:rsidR="004642A0">
        <w:t>Award period</w:t>
      </w:r>
      <w:r w:rsidR="00BB2A5F">
        <w:t xml:space="preserve"> 03/01/2021-02/28/2022.</w:t>
      </w:r>
    </w:p>
    <w:p w14:paraId="4D352B20" w14:textId="3C008A22" w:rsidR="00D82E99" w:rsidRDefault="006B547D" w:rsidP="00D82E99">
      <w:r>
        <w:rPr>
          <w:i/>
          <w:iCs/>
        </w:rPr>
        <w:t>Lower Elkhorn Natural Resources District:</w:t>
      </w:r>
      <w:r>
        <w:t xml:space="preserve"> </w:t>
      </w:r>
      <w:r w:rsidR="000A3776">
        <w:t>“</w:t>
      </w:r>
      <w:r w:rsidR="00C21E1E">
        <w:t>Visualizing and Assessing Nitrogen Contamination in Northeastern Nebraska,” $40,216</w:t>
      </w:r>
      <w:r w:rsidR="00075639">
        <w:t>/UNL funded amount $40,216</w:t>
      </w:r>
      <w:r w:rsidR="00C21E1E">
        <w:t xml:space="preserve">. </w:t>
      </w:r>
      <w:r w:rsidR="00A47558">
        <w:t xml:space="preserve">PI: </w:t>
      </w:r>
      <w:r w:rsidR="00A47558" w:rsidRPr="00075639">
        <w:rPr>
          <w:b/>
          <w:bCs/>
        </w:rPr>
        <w:t>Erin M.K. Haacker</w:t>
      </w:r>
      <w:r w:rsidR="00A47558">
        <w:t xml:space="preserve">. </w:t>
      </w:r>
      <w:r w:rsidR="00BB2A5F">
        <w:t>Award period 1/1/2021-12/31/2021.</w:t>
      </w:r>
    </w:p>
    <w:p w14:paraId="402A7B06" w14:textId="3B7522DD" w:rsidR="00C14892" w:rsidRDefault="00771D97" w:rsidP="00C14892">
      <w:r w:rsidRPr="00771D97">
        <w:rPr>
          <w:i/>
          <w:iCs/>
        </w:rPr>
        <w:t>American Councils for International Education (</w:t>
      </w:r>
      <w:proofErr w:type="spellStart"/>
      <w:r w:rsidRPr="00771D97">
        <w:rPr>
          <w:i/>
          <w:iCs/>
        </w:rPr>
        <w:t>UniCEN</w:t>
      </w:r>
      <w:proofErr w:type="spellEnd"/>
      <w:r w:rsidRPr="00771D97">
        <w:rPr>
          <w:i/>
          <w:iCs/>
        </w:rPr>
        <w:t>):</w:t>
      </w:r>
      <w:r>
        <w:t xml:space="preserve"> </w:t>
      </w:r>
      <w:r w:rsidR="00C14892">
        <w:t>“</w:t>
      </w:r>
      <w:r w:rsidR="00C14892" w:rsidRPr="00893C6F">
        <w:t xml:space="preserve">Advancing Institutional Capacity for Sustainable Groundwater in with Central Asia with Emphasis on </w:t>
      </w:r>
      <w:proofErr w:type="spellStart"/>
      <w:r w:rsidR="00C14892" w:rsidRPr="00893C6F">
        <w:t>Karakalpakstan</w:t>
      </w:r>
      <w:proofErr w:type="spellEnd"/>
      <w:r w:rsidR="00C14892" w:rsidRPr="00893C6F">
        <w:t>, a Former Aral Sea Region in Uzbekistan</w:t>
      </w:r>
      <w:r w:rsidR="00C14892">
        <w:t>,” $</w:t>
      </w:r>
      <w:r w:rsidR="00C14892" w:rsidRPr="006302E0">
        <w:t>22,430</w:t>
      </w:r>
      <w:r w:rsidR="00075639">
        <w:t>/UNL funded amount $22,430</w:t>
      </w:r>
      <w:r w:rsidR="00C14892">
        <w:t xml:space="preserve">. PI: Daniel Snow; co-PIs: </w:t>
      </w:r>
      <w:r w:rsidR="00C14892" w:rsidRPr="00893C6F">
        <w:t xml:space="preserve">Shannon Bartelt-Hunt, </w:t>
      </w:r>
      <w:r w:rsidR="00C14892" w:rsidRPr="00075639">
        <w:rPr>
          <w:b/>
          <w:bCs/>
        </w:rPr>
        <w:t>Erin M.K. Haacker</w:t>
      </w:r>
      <w:r w:rsidR="00C14892" w:rsidRPr="00893C6F">
        <w:t>, Christopher Neale, Vitaly Zlotnik</w:t>
      </w:r>
      <w:r w:rsidR="00C14892">
        <w:t>. Award period 7/1/2020-</w:t>
      </w:r>
      <w:r w:rsidR="000A47FC">
        <w:t>12</w:t>
      </w:r>
      <w:r w:rsidR="00C14892">
        <w:t>/3</w:t>
      </w:r>
      <w:r w:rsidR="000A47FC">
        <w:t>1</w:t>
      </w:r>
      <w:r w:rsidR="00C14892">
        <w:t>/2021.</w:t>
      </w:r>
    </w:p>
    <w:p w14:paraId="0CB51086" w14:textId="436EFC12" w:rsidR="00550CB5" w:rsidRDefault="00550CB5" w:rsidP="00550CB5">
      <w:r>
        <w:t>“</w:t>
      </w:r>
      <w:r w:rsidRPr="00893C6F">
        <w:t xml:space="preserve">GRA Agreement with </w:t>
      </w:r>
      <w:proofErr w:type="spellStart"/>
      <w:r w:rsidRPr="00893C6F">
        <w:t>NeDNR</w:t>
      </w:r>
      <w:proofErr w:type="spellEnd"/>
      <w:r w:rsidRPr="00893C6F">
        <w:t xml:space="preserve"> and Middle Niobrara NRD</w:t>
      </w:r>
      <w:r>
        <w:t xml:space="preserve">,” </w:t>
      </w:r>
      <w:r w:rsidRPr="00893C6F">
        <w:t>$72,872</w:t>
      </w:r>
      <w:r w:rsidR="00075639">
        <w:t>/UNL funded amount $72,872</w:t>
      </w:r>
      <w:r>
        <w:t xml:space="preserve">. Awarded 9/4/2019. PI: </w:t>
      </w:r>
      <w:r w:rsidRPr="00075639">
        <w:rPr>
          <w:b/>
          <w:bCs/>
        </w:rPr>
        <w:t>Erin M.K. Haacker</w:t>
      </w:r>
      <w:r>
        <w:t>. Nebraska Department of Natural Resources and Middle Niobrara Natural Resources District. Award period 8/1/2019-7/31/2020.</w:t>
      </w:r>
    </w:p>
    <w:p w14:paraId="2C62490E" w14:textId="32323052" w:rsidR="00550CB5" w:rsidRPr="00893C6F" w:rsidRDefault="00550CB5" w:rsidP="007308C1">
      <w:pPr>
        <w:pStyle w:val="Heading2"/>
      </w:pPr>
      <w:r>
        <w:t>Declined</w:t>
      </w:r>
    </w:p>
    <w:p w14:paraId="2EB20CB3" w14:textId="6C010B3D" w:rsidR="007C73D2" w:rsidRPr="006F0ED3" w:rsidRDefault="007C73D2" w:rsidP="007C73D2">
      <w:bookmarkStart w:id="17" w:name="_Hlk159946518"/>
      <w:r>
        <w:rPr>
          <w:i/>
          <w:iCs/>
        </w:rPr>
        <w:t>NSF SRS RN Program:</w:t>
      </w:r>
      <w:r>
        <w:t xml:space="preserve"> “</w:t>
      </w:r>
      <w:r w:rsidRPr="009D240E">
        <w:t>Collaborative Research: SRS RN Comprehensive Aquifer and Surface water Coordination to Aid Decision-making for Equity and Efficiency (CASCADE2)</w:t>
      </w:r>
      <w:r>
        <w:t>,” $</w:t>
      </w:r>
      <w:r w:rsidRPr="009D240E">
        <w:t>14,999,390</w:t>
      </w:r>
      <w:r>
        <w:t xml:space="preserve">/UNL budget </w:t>
      </w:r>
      <w:r w:rsidRPr="009D240E">
        <w:t>$6,3</w:t>
      </w:r>
      <w:r>
        <w:t>48</w:t>
      </w:r>
      <w:r w:rsidRPr="009D240E">
        <w:t>,</w:t>
      </w:r>
      <w:r>
        <w:t xml:space="preserve">852. PI: Karina Schoengold. Key Personnel: </w:t>
      </w:r>
      <w:r>
        <w:rPr>
          <w:b/>
          <w:bCs/>
        </w:rPr>
        <w:t>Erin M.K. Haacker</w:t>
      </w:r>
      <w:r>
        <w:t>. Submitted 5/15/2024, declined 11/12/2024.</w:t>
      </w:r>
    </w:p>
    <w:bookmarkEnd w:id="17"/>
    <w:p w14:paraId="5C15E907" w14:textId="77777777" w:rsidR="009D240E" w:rsidRDefault="009D240E" w:rsidP="009D240E">
      <w:r>
        <w:rPr>
          <w:i/>
          <w:iCs/>
        </w:rPr>
        <w:lastRenderedPageBreak/>
        <w:t>USDA NIFA Agriculture and Food Research Initiative (AFRI) Foundational Grant Program:</w:t>
      </w:r>
      <w:r>
        <w:t xml:space="preserve"> “Determining Information Gaps in Groundwater Regulated Systems (DIGGRS),” $649,894/UNL budget $551,554. PI: Taro Mieno; co-PIs: Karina Schoengold, </w:t>
      </w:r>
      <w:r>
        <w:rPr>
          <w:b/>
          <w:bCs/>
        </w:rPr>
        <w:t>Erin M.K. Haacker</w:t>
      </w:r>
      <w:r>
        <w:t xml:space="preserve">, Tirthankar Roy, </w:t>
      </w:r>
      <w:proofErr w:type="spellStart"/>
      <w:r>
        <w:t>Tianfang</w:t>
      </w:r>
      <w:proofErr w:type="spellEnd"/>
      <w:r>
        <w:t xml:space="preserve"> Xu. Submitted 9/14/2023, declined 4/19/2024 with High Priority ranking. </w:t>
      </w:r>
    </w:p>
    <w:p w14:paraId="6F80874A" w14:textId="54F78289" w:rsidR="009D240E" w:rsidRPr="00CE2130" w:rsidRDefault="009D240E" w:rsidP="009D240E">
      <w:r>
        <w:rPr>
          <w:i/>
          <w:iCs/>
        </w:rPr>
        <w:t>NSF Global Centers Program:</w:t>
      </w:r>
      <w:r>
        <w:t xml:space="preserve"> “Pathways for Adaptation to Emerging Agricultural Water Futures in the New North,” UNL budget $564,730. PI: Ximing Cai; co-PIs: Christopher Neale, Grant Ferguson, </w:t>
      </w:r>
      <w:r>
        <w:rPr>
          <w:b/>
          <w:bCs/>
        </w:rPr>
        <w:t>Erin M.K. Haacker</w:t>
      </w:r>
      <w:r>
        <w:t>. Submitted 5/10/2023.</w:t>
      </w:r>
    </w:p>
    <w:p w14:paraId="1319F8C1" w14:textId="472D5AE2" w:rsidR="009443B0" w:rsidRPr="00783AF3" w:rsidRDefault="009443B0" w:rsidP="009443B0">
      <w:r>
        <w:rPr>
          <w:i/>
          <w:iCs/>
        </w:rPr>
        <w:t xml:space="preserve">NSF </w:t>
      </w:r>
      <w:proofErr w:type="spellStart"/>
      <w:r>
        <w:rPr>
          <w:i/>
          <w:iCs/>
        </w:rPr>
        <w:t>AccelNET</w:t>
      </w:r>
      <w:proofErr w:type="spellEnd"/>
      <w:r>
        <w:rPr>
          <w:i/>
          <w:iCs/>
        </w:rPr>
        <w:t xml:space="preserve"> Program:</w:t>
      </w:r>
      <w:r>
        <w:t xml:space="preserve"> “</w:t>
      </w:r>
      <w:proofErr w:type="spellStart"/>
      <w:r w:rsidRPr="00783AF3">
        <w:t>AccelNet</w:t>
      </w:r>
      <w:proofErr w:type="spellEnd"/>
      <w:r w:rsidRPr="00783AF3">
        <w:t xml:space="preserve"> Implementation: Safe and Sustainable Water for Agroecosystems Network-to-Networks (SSWAN2N)</w:t>
      </w:r>
      <w:r>
        <w:t xml:space="preserve">,” </w:t>
      </w:r>
      <w:r w:rsidRPr="00783AF3">
        <w:t>$1,999,866</w:t>
      </w:r>
      <w:r>
        <w:t>/UNL budget $</w:t>
      </w:r>
      <w:r w:rsidRPr="002D2ED7">
        <w:t>632,893</w:t>
      </w:r>
      <w:r>
        <w:t xml:space="preserve">. PI: Christopher Neale; co-PIs: </w:t>
      </w:r>
      <w:r w:rsidRPr="002D2ED7">
        <w:rPr>
          <w:b/>
          <w:bCs/>
        </w:rPr>
        <w:t>Erin M.K. Haacker</w:t>
      </w:r>
      <w:r>
        <w:t xml:space="preserve">, Sher Jan Ahmadzai, Steven Fassnacht, David Tarboton. Submitted 10/11/2022, declined </w:t>
      </w:r>
      <w:bookmarkStart w:id="18" w:name="_Hlk159946539"/>
      <w:r w:rsidR="00B21FA3">
        <w:t>4/10/2023</w:t>
      </w:r>
      <w:bookmarkEnd w:id="18"/>
      <w:r>
        <w:t>.</w:t>
      </w:r>
    </w:p>
    <w:p w14:paraId="36A38916" w14:textId="2D0828D9" w:rsidR="005454CB" w:rsidRDefault="005454CB" w:rsidP="005454CB">
      <w:r>
        <w:rPr>
          <w:i/>
          <w:iCs/>
        </w:rPr>
        <w:t>NSF Dynamics of Integrated Social and Environmental Systems (DISES) Program:</w:t>
      </w:r>
      <w:r>
        <w:t xml:space="preserve"> “DISES: Water Management under Uncertainty in Dynamic Water-Human Agroecological Systems,” $</w:t>
      </w:r>
      <w:r w:rsidRPr="00A6387A">
        <w:t>1,599,187</w:t>
      </w:r>
      <w:r>
        <w:t xml:space="preserve">/UNL budget </w:t>
      </w:r>
      <w:r w:rsidRPr="00A6387A">
        <w:t>$1,326,687</w:t>
      </w:r>
      <w:r>
        <w:t xml:space="preserve">. PI: </w:t>
      </w:r>
      <w:r>
        <w:rPr>
          <w:b/>
          <w:bCs/>
        </w:rPr>
        <w:t>Erin M.K. Haacker</w:t>
      </w:r>
      <w:r>
        <w:t xml:space="preserve">; co-PIs: Patrick Bitterman, Amy Harsch. Submitted 11/15/2022, </w:t>
      </w:r>
      <w:bookmarkStart w:id="19" w:name="_Hlk159946330"/>
      <w:r>
        <w:t xml:space="preserve">declined </w:t>
      </w:r>
      <w:r w:rsidR="00B57BCD">
        <w:t>3/26/2023</w:t>
      </w:r>
      <w:bookmarkEnd w:id="19"/>
      <w:r>
        <w:t>.</w:t>
      </w:r>
    </w:p>
    <w:p w14:paraId="4088C943" w14:textId="4E07075A" w:rsidR="00EA21A8" w:rsidRPr="00C8222A" w:rsidRDefault="00EA21A8" w:rsidP="00EA21A8">
      <w:r>
        <w:rPr>
          <w:i/>
          <w:iCs/>
        </w:rPr>
        <w:t>NSF International Research Experience for Students (IRES) Program:</w:t>
      </w:r>
      <w:r>
        <w:t xml:space="preserve"> “IRES Track 1: US-Kazakhstan Collaborative Solutions to Water Pollution,” $299,994/UNL budget $299,994. PI: Daniel Snow; co-PIs: </w:t>
      </w:r>
      <w:r w:rsidRPr="00075639">
        <w:rPr>
          <w:b/>
          <w:bCs/>
        </w:rPr>
        <w:t>Erin</w:t>
      </w:r>
      <w:r>
        <w:rPr>
          <w:b/>
          <w:bCs/>
        </w:rPr>
        <w:t xml:space="preserve"> M.K.</w:t>
      </w:r>
      <w:r w:rsidRPr="00075639">
        <w:rPr>
          <w:b/>
          <w:bCs/>
        </w:rPr>
        <w:t xml:space="preserve"> Haacker</w:t>
      </w:r>
      <w:r>
        <w:t>, Irina Filina, Shannon Bartelt-Hunt. Submitted 9/20/2022, declined 3/4/2023.</w:t>
      </w:r>
    </w:p>
    <w:p w14:paraId="4CE471C6" w14:textId="737D7601" w:rsidR="004A0F96" w:rsidRDefault="004A0F96" w:rsidP="004A0F96">
      <w:r>
        <w:rPr>
          <w:i/>
          <w:iCs/>
        </w:rPr>
        <w:t>NSF Antarctic Research:</w:t>
      </w:r>
      <w:r>
        <w:t xml:space="preserve"> “Collaborative Research: Origin, Age, and Migration Patterns of Brine in the Subsurface of the Dry Valleys and Victoria Land Basin, Antarctica,” UNL budget $214,306. PI: Tracy D. Frank; co-PIs: Christopher R. Fielding; UNL PI, </w:t>
      </w:r>
      <w:r w:rsidRPr="004A0F96">
        <w:rPr>
          <w:b/>
          <w:bCs/>
        </w:rPr>
        <w:t>Erin M.K. Haacker</w:t>
      </w:r>
      <w:r>
        <w:t xml:space="preserve">. </w:t>
      </w:r>
      <w:r w:rsidR="002F77CE">
        <w:t>S</w:t>
      </w:r>
      <w:r>
        <w:t>ubmitted to the NSF Office of Polar Programs 1/11/2022</w:t>
      </w:r>
      <w:r w:rsidR="002F77CE">
        <w:t>, declined 10/19/2022</w:t>
      </w:r>
      <w:r>
        <w:t>. Original submission 7/27/2020 declined 8/10/2021.</w:t>
      </w:r>
    </w:p>
    <w:p w14:paraId="6B73585E" w14:textId="170FDCE5" w:rsidR="004642A0" w:rsidRPr="007D0535" w:rsidRDefault="004642A0" w:rsidP="004642A0">
      <w:r>
        <w:t>“</w:t>
      </w:r>
      <w:r w:rsidRPr="00C848E8">
        <w:t xml:space="preserve">Partnered Transformation </w:t>
      </w:r>
      <w:r>
        <w:t>o</w:t>
      </w:r>
      <w:r w:rsidRPr="00C848E8">
        <w:t xml:space="preserve">f Unused Data Products </w:t>
      </w:r>
      <w:r>
        <w:t>i</w:t>
      </w:r>
      <w:r w:rsidRPr="00C848E8">
        <w:t xml:space="preserve">nto Meaningful Teaching </w:t>
      </w:r>
      <w:r>
        <w:t>a</w:t>
      </w:r>
      <w:r w:rsidRPr="00C848E8">
        <w:t>nd Learning Materials</w:t>
      </w:r>
      <w:r>
        <w:t>,” $285,751/UNL requested amount: $45,825. PI: Samuel J. Smidt; co-PI</w:t>
      </w:r>
      <w:r w:rsidR="00E73A4E">
        <w:t>s</w:t>
      </w:r>
      <w:r>
        <w:t xml:space="preserve">: </w:t>
      </w:r>
      <w:r w:rsidRPr="004A0F96">
        <w:rPr>
          <w:b/>
          <w:bCs/>
        </w:rPr>
        <w:t>Erin M.K. Haacker</w:t>
      </w:r>
      <w:r w:rsidR="00E73A4E">
        <w:t>, Jamie Loizzo</w:t>
      </w:r>
      <w:r>
        <w:t xml:space="preserve">. Submitted 7/16/2020, </w:t>
      </w:r>
      <w:r w:rsidRPr="004C0E82">
        <w:t>declined</w:t>
      </w:r>
      <w:r>
        <w:t xml:space="preserve"> 1/12/2021</w:t>
      </w:r>
      <w:r w:rsidRPr="004C0E82">
        <w:t>.</w:t>
      </w:r>
      <w:r>
        <w:t xml:space="preserve"> </w:t>
      </w:r>
      <w:r w:rsidR="007D0535" w:rsidRPr="004A0F96">
        <w:rPr>
          <w:i/>
          <w:iCs/>
        </w:rPr>
        <w:t>Ranked High Priority</w:t>
      </w:r>
      <w:r w:rsidR="007D0535">
        <w:t xml:space="preserve">. Revised and resubmitted </w:t>
      </w:r>
      <w:r w:rsidR="00E73A4E">
        <w:t>6/25/2021</w:t>
      </w:r>
      <w:r w:rsidR="0048748C">
        <w:t>, declined 11/21/2021.</w:t>
      </w:r>
    </w:p>
    <w:p w14:paraId="291C37D5" w14:textId="09F4550A" w:rsidR="00EA4B80" w:rsidRDefault="00197552" w:rsidP="00EA4B80">
      <w:r>
        <w:rPr>
          <w:i/>
          <w:iCs/>
        </w:rPr>
        <w:t>USGS 104(G) Program:</w:t>
      </w:r>
      <w:r>
        <w:t xml:space="preserve"> </w:t>
      </w:r>
      <w:r w:rsidR="00EA4B80">
        <w:t>“</w:t>
      </w:r>
      <w:r w:rsidR="00EA4B80" w:rsidRPr="00660C06">
        <w:t>Implementation and Evaluation of ET Estimation Approaches in Agricultural Applications of Groundwater Flow and Transport Models</w:t>
      </w:r>
      <w:r w:rsidR="00EA4B80">
        <w:t>,” $499,127/UNL requested amount: $</w:t>
      </w:r>
      <w:r w:rsidR="00EA4B80" w:rsidRPr="00660C06">
        <w:t>249,501</w:t>
      </w:r>
      <w:r w:rsidR="00EA4B80">
        <w:t xml:space="preserve">. PI: Sorab Panday; co-PIs: Chittaranjan Ray, </w:t>
      </w:r>
      <w:r w:rsidR="00EA4B80" w:rsidRPr="004A0F96">
        <w:rPr>
          <w:b/>
          <w:bCs/>
        </w:rPr>
        <w:t>Erin M.K. Haacker</w:t>
      </w:r>
      <w:r w:rsidR="00EA4B80">
        <w:t>, Francisco Mu</w:t>
      </w:r>
      <w:r w:rsidR="00EA4B80">
        <w:rPr>
          <w:rFonts w:cstheme="minorHAnsi"/>
        </w:rPr>
        <w:t>ñ</w:t>
      </w:r>
      <w:r w:rsidR="00EA4B80">
        <w:t xml:space="preserve">oz-Arriola. Submitted 3/17/2020, </w:t>
      </w:r>
      <w:r>
        <w:t>declined</w:t>
      </w:r>
      <w:r w:rsidR="006B547D">
        <w:t xml:space="preserve"> 2020</w:t>
      </w:r>
      <w:r w:rsidR="00EA4B80">
        <w:t xml:space="preserve">. </w:t>
      </w:r>
    </w:p>
    <w:p w14:paraId="51995BC0" w14:textId="606B1381" w:rsidR="00550CB5" w:rsidRPr="00494742" w:rsidRDefault="00550CB5" w:rsidP="00550CB5">
      <w:r>
        <w:rPr>
          <w:i/>
          <w:iCs/>
        </w:rPr>
        <w:t xml:space="preserve">NSF </w:t>
      </w:r>
      <w:proofErr w:type="spellStart"/>
      <w:r>
        <w:rPr>
          <w:i/>
          <w:iCs/>
        </w:rPr>
        <w:t>AccelNet</w:t>
      </w:r>
      <w:proofErr w:type="spellEnd"/>
      <w:r>
        <w:rPr>
          <w:i/>
          <w:iCs/>
        </w:rPr>
        <w:t xml:space="preserve"> Program</w:t>
      </w:r>
      <w:r>
        <w:t>: “</w:t>
      </w:r>
      <w:r w:rsidRPr="00980164">
        <w:t>Sustainable Water for Agriculture Network-to-Networks (SWAN2N)</w:t>
      </w:r>
      <w:r>
        <w:t xml:space="preserve">,” </w:t>
      </w:r>
      <w:r w:rsidRPr="009727BC">
        <w:t>$747,642</w:t>
      </w:r>
      <w:r>
        <w:t>. PI: Christopher Neale; co-PIs: Daniel Snow</w:t>
      </w:r>
      <w:r w:rsidR="004A0F96">
        <w:t>,</w:t>
      </w:r>
      <w:r>
        <w:t xml:space="preserve"> Shannon Bartelt-Hunt</w:t>
      </w:r>
      <w:r w:rsidR="004A0F96">
        <w:t>,</w:t>
      </w:r>
      <w:r>
        <w:t xml:space="preserve"> </w:t>
      </w:r>
      <w:r w:rsidRPr="004A0F96">
        <w:rPr>
          <w:b/>
          <w:bCs/>
        </w:rPr>
        <w:t>Erin M.K. Haacker</w:t>
      </w:r>
      <w:r w:rsidR="004A0F96">
        <w:t>,</w:t>
      </w:r>
      <w:r>
        <w:t xml:space="preserve"> Vitaly Zlotnik. Submitted 1/31/2020, declined 7/26/2020. </w:t>
      </w:r>
    </w:p>
    <w:p w14:paraId="0361C166" w14:textId="2ED197E2" w:rsidR="00550CB5" w:rsidRPr="00494742" w:rsidRDefault="00550CB5" w:rsidP="00550CB5">
      <w:r w:rsidRPr="00494742">
        <w:rPr>
          <w:i/>
          <w:iCs/>
        </w:rPr>
        <w:t>USDA-NIFA Sustainable Agricultural Systems Program</w:t>
      </w:r>
      <w:r w:rsidRPr="00494742">
        <w:t xml:space="preserve">: “Agricultural Risk, Variability, and Incentives for Sustainability in the Great Plains,” $9,999,706/UNL requested amount: $4,836,820. PI: Karina Schoengold; co-PIs: Andrea Basche, Deborah Bathke, Cory Forbes, </w:t>
      </w:r>
      <w:r w:rsidRPr="004A0F96">
        <w:rPr>
          <w:b/>
          <w:bCs/>
        </w:rPr>
        <w:t>Erin M.K. Haacker</w:t>
      </w:r>
      <w:r w:rsidRPr="00494742">
        <w:t xml:space="preserve">, Tonya Haigh, Brian Krienke, Taro Mieno, Christopher Neale, Chittaranjan Ray, Daran Rudnick. Submitted 9/26/2020, declined 6/25/2020. </w:t>
      </w:r>
      <w:r w:rsidRPr="004A0F96">
        <w:rPr>
          <w:i/>
          <w:iCs/>
        </w:rPr>
        <w:t xml:space="preserve">Note: I was PI on the LOI for this grant, and requested Dr. </w:t>
      </w:r>
      <w:proofErr w:type="spellStart"/>
      <w:r w:rsidRPr="004A0F96">
        <w:rPr>
          <w:i/>
          <w:iCs/>
        </w:rPr>
        <w:t>Schoengold</w:t>
      </w:r>
      <w:proofErr w:type="spellEnd"/>
      <w:r w:rsidRPr="004A0F96">
        <w:rPr>
          <w:i/>
          <w:iCs/>
        </w:rPr>
        <w:t xml:space="preserve"> to take over </w:t>
      </w:r>
      <w:r w:rsidRPr="004A0F96">
        <w:rPr>
          <w:i/>
          <w:iCs/>
        </w:rPr>
        <w:lastRenderedPageBreak/>
        <w:t>as PI when the LOI was encouraged for a full submission. This proposal was ranked High Priority</w:t>
      </w:r>
      <w:r w:rsidR="002F77CE">
        <w:rPr>
          <w:i/>
          <w:iCs/>
        </w:rPr>
        <w:t>. Our subsequent LOI was not encouraged to proceed to a full submission.</w:t>
      </w:r>
    </w:p>
    <w:p w14:paraId="58452811" w14:textId="77777777" w:rsidR="00550CB5" w:rsidRPr="00494742" w:rsidRDefault="00550CB5" w:rsidP="00550CB5">
      <w:r w:rsidRPr="00494742">
        <w:rPr>
          <w:i/>
          <w:iCs/>
        </w:rPr>
        <w:t>UNL OSP Faculty Seed Grants</w:t>
      </w:r>
      <w:r w:rsidRPr="00494742">
        <w:t xml:space="preserve">: “A Social-Ecological Network Approach to Nebraska Water Governance,” $9,340. PI: Patrick Bitterman, co-PI: </w:t>
      </w:r>
      <w:r w:rsidRPr="00DB3106">
        <w:rPr>
          <w:b/>
          <w:bCs/>
        </w:rPr>
        <w:t>Erin M.K. Haacker</w:t>
      </w:r>
      <w:r w:rsidRPr="00494742">
        <w:t xml:space="preserve">. Submitted 10/11/2019, declined 12/17/2019. </w:t>
      </w:r>
    </w:p>
    <w:p w14:paraId="701EEEFC" w14:textId="77777777" w:rsidR="00550CB5" w:rsidRDefault="00550CB5" w:rsidP="00550CB5">
      <w:r w:rsidRPr="004642A0">
        <w:rPr>
          <w:i/>
          <w:iCs/>
        </w:rPr>
        <w:t>Foundation for Food and Agriculture Research</w:t>
      </w:r>
      <w:r w:rsidRPr="00494742">
        <w:t xml:space="preserve">: “Multi-Scale and Multi-Dimensional Visualization and Decision Support for Managing Groundwater Quality in Agriculturally Intensive Regions,” $629,899. PI: Jesse Korus; co-PIs: Lacey Bodnar, Trenton Franz, Troy Gilmore, </w:t>
      </w:r>
      <w:r w:rsidRPr="00DB3106">
        <w:rPr>
          <w:b/>
          <w:bCs/>
        </w:rPr>
        <w:t>Erin M.K. Haacker</w:t>
      </w:r>
      <w:r w:rsidRPr="00494742">
        <w:t>, Crystal Powers, Daniel Snow. Submitted: 8/7/2019, declined 11/25/2019.</w:t>
      </w:r>
    </w:p>
    <w:p w14:paraId="4321FB37" w14:textId="77777777" w:rsidR="00A3005D" w:rsidRDefault="00A3005D" w:rsidP="00A3005D">
      <w:r>
        <w:rPr>
          <w:i/>
          <w:iCs/>
        </w:rPr>
        <w:t>NSF International Research Experience for Students (IRES) Program:</w:t>
      </w:r>
      <w:r>
        <w:t xml:space="preserve"> “</w:t>
      </w:r>
      <w:r w:rsidRPr="00E73A4E">
        <w:t>IRES - Track I: IRES Sites (IS) Water Quality and Availability in the Syr Darya Basin, Central Asia</w:t>
      </w:r>
      <w:r>
        <w:t xml:space="preserve">,” $299,974/UNL budget $299,974. PI: Daniel Snow; co-PIs: </w:t>
      </w:r>
      <w:r w:rsidRPr="004A0F96">
        <w:rPr>
          <w:b/>
          <w:bCs/>
        </w:rPr>
        <w:t>Erin M.K. Haacker</w:t>
      </w:r>
      <w:r>
        <w:t>, Shannon Bartelt-Hunt, Christopher Neale. Submitted 9/21/2021, declined 3/18/2022; s</w:t>
      </w:r>
      <w:r w:rsidRPr="00A6387A">
        <w:t>ubmitted 11/</w:t>
      </w:r>
      <w:r>
        <w:t>12</w:t>
      </w:r>
      <w:r w:rsidRPr="00A6387A">
        <w:t xml:space="preserve">/2020, declined </w:t>
      </w:r>
      <w:r>
        <w:t>3/30/</w:t>
      </w:r>
      <w:r w:rsidRPr="00A6387A">
        <w:t>2021</w:t>
      </w:r>
      <w:r>
        <w:t>; submitted 2/5/2024, declined 6/5/2024</w:t>
      </w:r>
      <w:r w:rsidRPr="00A6387A">
        <w:t>.</w:t>
      </w:r>
    </w:p>
    <w:bookmarkEnd w:id="14"/>
    <w:p w14:paraId="5CA2D55E" w14:textId="055B2D67" w:rsidR="00357FD0" w:rsidRDefault="00357FD0" w:rsidP="00977423">
      <w:pPr>
        <w:pStyle w:val="Heading1"/>
      </w:pPr>
      <w:r>
        <w:t>Presentations</w:t>
      </w:r>
    </w:p>
    <w:p w14:paraId="7E2FF95A" w14:textId="77777777" w:rsidR="00FC5538" w:rsidRDefault="00FC5538" w:rsidP="00FC5538">
      <w:pPr>
        <w:keepNext/>
        <w:keepLines/>
        <w:spacing w:before="120" w:after="0"/>
        <w:outlineLvl w:val="1"/>
        <w:rPr>
          <w:rFonts w:ascii="Book Antiqua" w:eastAsiaTheme="majorEastAsia" w:hAnsi="Book Antiqua" w:cstheme="majorBidi"/>
          <w:i/>
          <w:color w:val="3B3838" w:themeColor="background2" w:themeShade="40"/>
          <w:sz w:val="26"/>
          <w:szCs w:val="26"/>
        </w:rPr>
      </w:pPr>
      <w:r>
        <w:rPr>
          <w:rFonts w:ascii="Book Antiqua" w:eastAsiaTheme="majorEastAsia" w:hAnsi="Book Antiqua" w:cstheme="majorBidi"/>
          <w:i/>
          <w:color w:val="3B3838" w:themeColor="background2" w:themeShade="40"/>
          <w:sz w:val="26"/>
          <w:szCs w:val="26"/>
        </w:rPr>
        <w:t>Invited Presentations</w:t>
      </w:r>
    </w:p>
    <w:p w14:paraId="56BA0AB3" w14:textId="3C2CD325" w:rsidR="007F700F" w:rsidRPr="007F700F" w:rsidRDefault="007F700F" w:rsidP="00FC5538">
      <w:pPr>
        <w:pStyle w:val="NoSpacing"/>
        <w:ind w:left="720" w:hanging="720"/>
      </w:pPr>
      <w:r>
        <w:rPr>
          <w:b/>
          <w:bCs/>
        </w:rPr>
        <w:t>Haacker, Erin M.K.</w:t>
      </w:r>
      <w:r>
        <w:t xml:space="preserve">, Bradley Dowell, Dayle McDermitt, Billy Tiller, Mark Cox, Amy Harsch, and Ehsan </w:t>
      </w:r>
      <w:proofErr w:type="spellStart"/>
      <w:r>
        <w:t>Jalilvand</w:t>
      </w:r>
      <w:proofErr w:type="spellEnd"/>
      <w:r>
        <w:t>. “</w:t>
      </w:r>
      <w:r w:rsidR="00F46891">
        <w:t>Using Electrical Runtime Data from Center Pivots as a Proxy for Irrigation</w:t>
      </w:r>
      <w:r w:rsidR="006A1204">
        <w:t xml:space="preserve"> Water Use.” Colorado State University 45</w:t>
      </w:r>
      <w:r w:rsidR="006A1204" w:rsidRPr="006A1204">
        <w:rPr>
          <w:vertAlign w:val="superscript"/>
        </w:rPr>
        <w:t>th</w:t>
      </w:r>
      <w:r w:rsidR="006A1204">
        <w:t xml:space="preserve"> Annual Hydrology Days, April 8, 2025. </w:t>
      </w:r>
    </w:p>
    <w:p w14:paraId="2093D5F8" w14:textId="2E538FA2" w:rsidR="00EB446D" w:rsidRDefault="00EB446D" w:rsidP="00FC5538">
      <w:pPr>
        <w:pStyle w:val="NoSpacing"/>
        <w:ind w:left="720" w:hanging="720"/>
      </w:pPr>
      <w:r>
        <w:rPr>
          <w:b/>
          <w:bCs/>
        </w:rPr>
        <w:t>Haacker, Erin M.K.</w:t>
      </w:r>
      <w:r>
        <w:t xml:space="preserve"> “Groundwater Modeling for Resource Management.” Department seminar, Texas A&amp;M University, Department of Geology &amp; Geophysics, October 18, 2024.</w:t>
      </w:r>
    </w:p>
    <w:p w14:paraId="74329468" w14:textId="6F90C99F" w:rsidR="00AF715F" w:rsidRPr="00AF715F" w:rsidRDefault="00AF715F" w:rsidP="00FC5538">
      <w:pPr>
        <w:pStyle w:val="NoSpacing"/>
        <w:ind w:left="720" w:hanging="720"/>
      </w:pPr>
      <w:r>
        <w:rPr>
          <w:b/>
          <w:bCs/>
        </w:rPr>
        <w:t>Haacker, Erin M.K.</w:t>
      </w:r>
      <w:r>
        <w:t xml:space="preserve"> “High Plains Waters.” </w:t>
      </w:r>
      <w:r w:rsidR="005741B4">
        <w:t xml:space="preserve">Webinar for students at Albright College in conjunction with art installation “Transitional Spaces” by Steve Rossi at the Freedman Gallery, Reading, PA. Information on decline of the High Plains Aquifer presented at the invitation of the artist. Webinar on October 22, 2023. </w:t>
      </w:r>
    </w:p>
    <w:p w14:paraId="117DF546" w14:textId="6A45008A" w:rsidR="00FC5538" w:rsidRPr="00C17400" w:rsidRDefault="00FC5538" w:rsidP="00FC5538">
      <w:pPr>
        <w:pStyle w:val="NoSpacing"/>
        <w:ind w:left="720" w:hanging="720"/>
      </w:pPr>
      <w:r>
        <w:rPr>
          <w:b/>
          <w:bCs/>
        </w:rPr>
        <w:t>Haacker, Erin M.K.</w:t>
      </w:r>
      <w:r>
        <w:t xml:space="preserve"> “</w:t>
      </w:r>
      <w:r w:rsidRPr="00C17400">
        <w:t xml:space="preserve">Aquifer </w:t>
      </w:r>
      <w:r>
        <w:t>s</w:t>
      </w:r>
      <w:r w:rsidRPr="00C17400">
        <w:t xml:space="preserve">enescence: </w:t>
      </w:r>
      <w:r>
        <w:t>m</w:t>
      </w:r>
      <w:r w:rsidRPr="00C17400">
        <w:t>odeling insights on groundwater for agriculture and ecosystems</w:t>
      </w:r>
      <w:r>
        <w:t>.” Department seminar, University of Iowa, Department of Earth and Environmental Sciences, September 30, 2022.</w:t>
      </w:r>
    </w:p>
    <w:p w14:paraId="28373069" w14:textId="77777777" w:rsidR="00FC5538" w:rsidRDefault="00FC5538" w:rsidP="00FC5538">
      <w:pPr>
        <w:pStyle w:val="NoSpacing"/>
        <w:ind w:left="720" w:hanging="720"/>
        <w:rPr>
          <w:b/>
          <w:bCs/>
        </w:rPr>
      </w:pPr>
      <w:r>
        <w:rPr>
          <w:b/>
          <w:bCs/>
        </w:rPr>
        <w:t>Haacker, Erin M.K.,</w:t>
      </w:r>
      <w:r>
        <w:t xml:space="preserve"> Mani Rouhi Rad, Vaishali Sharda, and Chittaranjan Ray. “</w:t>
      </w:r>
      <w:proofErr w:type="spellStart"/>
      <w:r w:rsidRPr="00026812">
        <w:t>Hydroeconomics</w:t>
      </w:r>
      <w:proofErr w:type="spellEnd"/>
      <w:r w:rsidRPr="00026812">
        <w:t xml:space="preserve">: </w:t>
      </w:r>
      <w:r w:rsidRPr="00026812">
        <w:br/>
      </w:r>
      <w:r>
        <w:t>m</w:t>
      </w:r>
      <w:r w:rsidRPr="00026812">
        <w:t xml:space="preserve">odeling </w:t>
      </w:r>
      <w:r>
        <w:t>a</w:t>
      </w:r>
      <w:r w:rsidRPr="00026812">
        <w:t xml:space="preserve">pproaches for </w:t>
      </w:r>
      <w:r>
        <w:t>s</w:t>
      </w:r>
      <w:r w:rsidRPr="00026812">
        <w:t>ustainability of the High Plains Aquifer</w:t>
      </w:r>
      <w:r>
        <w:t>.” Brown bag seminar at the USDA Economic Research Service, November 18, 2020.</w:t>
      </w:r>
    </w:p>
    <w:p w14:paraId="6848E58A" w14:textId="77777777" w:rsidR="00FC5538" w:rsidRDefault="00FC5538" w:rsidP="00FC5538">
      <w:pPr>
        <w:pStyle w:val="NoSpacing"/>
        <w:ind w:left="720" w:hanging="720"/>
      </w:pPr>
      <w:r w:rsidRPr="00605CF2">
        <w:rPr>
          <w:b/>
          <w:bCs/>
        </w:rPr>
        <w:t>Haacker, Erin M.K.</w:t>
      </w:r>
      <w:r w:rsidRPr="00605CF2">
        <w:t xml:space="preserve"> "Modeling groundwater in the High Plains (Ogallala) Aquifer: past, present, and future." Invited talk at the Inter-Tribal Environmental Council (ITEC) Tribal Environmental Summit, hosted by the Cherokee Nation (online). </w:t>
      </w:r>
      <w:r>
        <w:t xml:space="preserve">August 11, </w:t>
      </w:r>
      <w:r w:rsidRPr="00605CF2">
        <w:t xml:space="preserve">2020. Also presented </w:t>
      </w:r>
      <w:r>
        <w:t xml:space="preserve">as a seminar </w:t>
      </w:r>
      <w:r w:rsidRPr="00605CF2">
        <w:t xml:space="preserve">to the UNL School of Natural Resources (online), </w:t>
      </w:r>
      <w:r>
        <w:t xml:space="preserve">August 26, </w:t>
      </w:r>
      <w:r w:rsidRPr="00605CF2">
        <w:t>2020.</w:t>
      </w:r>
    </w:p>
    <w:p w14:paraId="1F6671E2" w14:textId="0A7C2E83" w:rsidR="008F3363" w:rsidRPr="008F3363" w:rsidRDefault="00550CB5" w:rsidP="007308C1">
      <w:pPr>
        <w:pStyle w:val="Heading2"/>
      </w:pPr>
      <w:r>
        <w:t>Conference Abstracts</w:t>
      </w:r>
    </w:p>
    <w:p w14:paraId="5D3BC7E6" w14:textId="0B32CEA1" w:rsidR="008F3363" w:rsidRPr="008F3363" w:rsidRDefault="008F3363" w:rsidP="00AF52DA">
      <w:pPr>
        <w:pStyle w:val="NoSpacing"/>
        <w:ind w:left="720" w:hanging="720"/>
        <w:rPr>
          <w:bCs/>
          <w:i/>
          <w:iCs/>
        </w:rPr>
      </w:pPr>
      <w:r w:rsidRPr="008F3363">
        <w:rPr>
          <w:bCs/>
          <w:i/>
          <w:iCs/>
        </w:rPr>
        <w:t xml:space="preserve">All </w:t>
      </w:r>
      <w:r>
        <w:rPr>
          <w:bCs/>
          <w:i/>
          <w:iCs/>
        </w:rPr>
        <w:t xml:space="preserve">conference </w:t>
      </w:r>
      <w:r w:rsidRPr="008F3363">
        <w:rPr>
          <w:bCs/>
          <w:i/>
          <w:iCs/>
        </w:rPr>
        <w:t>presentations delivered by first author listed</w:t>
      </w:r>
      <w:r w:rsidR="00AF43FC">
        <w:rPr>
          <w:bCs/>
          <w:i/>
          <w:iCs/>
        </w:rPr>
        <w:t xml:space="preserve">. </w:t>
      </w:r>
      <w:r w:rsidR="00A17F68">
        <w:rPr>
          <w:rFonts w:cstheme="minorHAnsi"/>
          <w:bCs/>
          <w:i/>
          <w:iCs/>
        </w:rPr>
        <w:t>† indicates s</w:t>
      </w:r>
      <w:r w:rsidR="00AF43FC">
        <w:rPr>
          <w:bCs/>
          <w:i/>
          <w:iCs/>
        </w:rPr>
        <w:t>upervisee.</w:t>
      </w:r>
    </w:p>
    <w:p w14:paraId="56C5DE10" w14:textId="23801088" w:rsidR="0041669B" w:rsidRPr="0041669B" w:rsidRDefault="0041669B" w:rsidP="00AF52DA">
      <w:pPr>
        <w:pStyle w:val="NoSpacing"/>
        <w:ind w:left="720" w:hanging="720"/>
        <w:rPr>
          <w:rFonts w:cstheme="minorHAnsi"/>
          <w:bCs/>
        </w:rPr>
      </w:pPr>
      <w:bookmarkStart w:id="20" w:name="_Hlk159945907"/>
      <w:r>
        <w:rPr>
          <w:rFonts w:cstheme="minorHAnsi"/>
          <w:b/>
        </w:rPr>
        <w:t>Haacker, Erin M.K.</w:t>
      </w:r>
      <w:r>
        <w:rPr>
          <w:rFonts w:cstheme="minorHAnsi"/>
          <w:bCs/>
        </w:rPr>
        <w:t xml:space="preserve">, Arindam Malakar, Chittaranjan Ray, Karina Schoengold, Daniel Snow, and Karrie Weber. “The Urban-Rural Watershed.” Oral presentation at the Nebraska Water Center Conference, </w:t>
      </w:r>
      <w:r w:rsidR="001024A4">
        <w:rPr>
          <w:rFonts w:cstheme="minorHAnsi"/>
          <w:bCs/>
        </w:rPr>
        <w:t>October 2023.</w:t>
      </w:r>
    </w:p>
    <w:p w14:paraId="0942C0CA" w14:textId="1E5FA83D" w:rsidR="00B21FA3" w:rsidRPr="00B21FA3" w:rsidRDefault="00B21FA3" w:rsidP="00AF52DA">
      <w:pPr>
        <w:pStyle w:val="NoSpacing"/>
        <w:ind w:left="720" w:hanging="720"/>
        <w:rPr>
          <w:rFonts w:cstheme="minorHAnsi"/>
          <w:bCs/>
        </w:rPr>
      </w:pPr>
      <w:r>
        <w:rPr>
          <w:rFonts w:cstheme="minorHAnsi"/>
          <w:b/>
        </w:rPr>
        <w:lastRenderedPageBreak/>
        <w:t>Haacker, Erin M.K</w:t>
      </w:r>
      <w:r>
        <w:rPr>
          <w:rFonts w:cstheme="minorHAnsi"/>
          <w:bCs/>
        </w:rPr>
        <w:t>. “Risk, knowledge, and uncertainty in groundwater modeling.” Oral presentation at the Nebraska Academy of Sciences, April 2023.</w:t>
      </w:r>
    </w:p>
    <w:p w14:paraId="2BA70C86" w14:textId="3C239C77" w:rsidR="002D2ED7" w:rsidRDefault="002D2ED7" w:rsidP="00AF52DA">
      <w:pPr>
        <w:pStyle w:val="NoSpacing"/>
        <w:ind w:left="720" w:hanging="720"/>
        <w:rPr>
          <w:rFonts w:cstheme="minorHAnsi"/>
          <w:bCs/>
        </w:rPr>
      </w:pPr>
      <w:r>
        <w:rPr>
          <w:rFonts w:cstheme="minorHAnsi"/>
          <w:b/>
        </w:rPr>
        <w:t>Haacker</w:t>
      </w:r>
      <w:r w:rsidR="00B21FA3">
        <w:rPr>
          <w:rFonts w:cstheme="minorHAnsi"/>
          <w:b/>
        </w:rPr>
        <w:t>, Erin M.K.</w:t>
      </w:r>
      <w:r>
        <w:rPr>
          <w:rFonts w:cstheme="minorHAnsi"/>
          <w:bCs/>
        </w:rPr>
        <w:t>, Bradley Dowell, Dayle McDermitt, Mark Cox, Amy Harsch, and Billy Tiller. “</w:t>
      </w:r>
      <w:r w:rsidRPr="002D2ED7">
        <w:rPr>
          <w:rFonts w:cstheme="minorHAnsi"/>
          <w:bCs/>
        </w:rPr>
        <w:t>Farm to (</w:t>
      </w:r>
      <w:r w:rsidR="00B21FA3">
        <w:rPr>
          <w:rFonts w:cstheme="minorHAnsi"/>
          <w:bCs/>
        </w:rPr>
        <w:t>w</w:t>
      </w:r>
      <w:r w:rsidRPr="002D2ED7">
        <w:rPr>
          <w:rFonts w:cstheme="minorHAnsi"/>
          <w:bCs/>
        </w:rPr>
        <w:t xml:space="preserve">ater) </w:t>
      </w:r>
      <w:r w:rsidR="00B21FA3">
        <w:rPr>
          <w:rFonts w:cstheme="minorHAnsi"/>
          <w:bCs/>
        </w:rPr>
        <w:t>t</w:t>
      </w:r>
      <w:r w:rsidRPr="002D2ED7">
        <w:rPr>
          <w:rFonts w:cstheme="minorHAnsi"/>
          <w:bCs/>
        </w:rPr>
        <w:t xml:space="preserve">able: </w:t>
      </w:r>
      <w:r w:rsidR="00B21FA3">
        <w:rPr>
          <w:rFonts w:cstheme="minorHAnsi"/>
          <w:bCs/>
        </w:rPr>
        <w:t>e</w:t>
      </w:r>
      <w:r w:rsidRPr="002D2ED7">
        <w:rPr>
          <w:rFonts w:cstheme="minorHAnsi"/>
          <w:bCs/>
        </w:rPr>
        <w:t xml:space="preserve">stimating and </w:t>
      </w:r>
      <w:r w:rsidR="00B21FA3">
        <w:rPr>
          <w:rFonts w:cstheme="minorHAnsi"/>
          <w:bCs/>
        </w:rPr>
        <w:t>a</w:t>
      </w:r>
      <w:r w:rsidRPr="002D2ED7">
        <w:rPr>
          <w:rFonts w:cstheme="minorHAnsi"/>
          <w:bCs/>
        </w:rPr>
        <w:t xml:space="preserve">ddressing </w:t>
      </w:r>
      <w:r w:rsidR="00B21FA3">
        <w:rPr>
          <w:rFonts w:cstheme="minorHAnsi"/>
          <w:bCs/>
        </w:rPr>
        <w:t>u</w:t>
      </w:r>
      <w:r w:rsidRPr="002D2ED7">
        <w:rPr>
          <w:rFonts w:cstheme="minorHAnsi"/>
          <w:bCs/>
        </w:rPr>
        <w:t xml:space="preserve">ncertainty in </w:t>
      </w:r>
      <w:r w:rsidR="00B21FA3">
        <w:rPr>
          <w:rFonts w:cstheme="minorHAnsi"/>
          <w:bCs/>
        </w:rPr>
        <w:t>i</w:t>
      </w:r>
      <w:r w:rsidRPr="002D2ED7">
        <w:rPr>
          <w:rFonts w:cstheme="minorHAnsi"/>
          <w:bCs/>
        </w:rPr>
        <w:t xml:space="preserve">rrigation </w:t>
      </w:r>
      <w:r w:rsidR="00B21FA3">
        <w:rPr>
          <w:rFonts w:cstheme="minorHAnsi"/>
          <w:bCs/>
        </w:rPr>
        <w:t>w</w:t>
      </w:r>
      <w:r w:rsidRPr="002D2ED7">
        <w:rPr>
          <w:rFonts w:cstheme="minorHAnsi"/>
          <w:bCs/>
        </w:rPr>
        <w:t xml:space="preserve">ithdrawals and </w:t>
      </w:r>
      <w:r w:rsidR="00B21FA3">
        <w:rPr>
          <w:rFonts w:cstheme="minorHAnsi"/>
          <w:bCs/>
        </w:rPr>
        <w:t>e</w:t>
      </w:r>
      <w:r w:rsidRPr="002D2ED7">
        <w:rPr>
          <w:rFonts w:cstheme="minorHAnsi"/>
          <w:bCs/>
        </w:rPr>
        <w:t xml:space="preserve">ffects at the </w:t>
      </w:r>
      <w:r w:rsidR="00B21FA3">
        <w:rPr>
          <w:rFonts w:cstheme="minorHAnsi"/>
          <w:bCs/>
        </w:rPr>
        <w:t>w</w:t>
      </w:r>
      <w:r w:rsidRPr="002D2ED7">
        <w:rPr>
          <w:rFonts w:cstheme="minorHAnsi"/>
          <w:bCs/>
        </w:rPr>
        <w:t xml:space="preserve">atershed </w:t>
      </w:r>
      <w:r w:rsidR="00B21FA3">
        <w:rPr>
          <w:rFonts w:cstheme="minorHAnsi"/>
          <w:bCs/>
        </w:rPr>
        <w:t>s</w:t>
      </w:r>
      <w:r w:rsidRPr="002D2ED7">
        <w:rPr>
          <w:rFonts w:cstheme="minorHAnsi"/>
          <w:bCs/>
        </w:rPr>
        <w:t>cale</w:t>
      </w:r>
      <w:r>
        <w:rPr>
          <w:rFonts w:cstheme="minorHAnsi"/>
          <w:bCs/>
        </w:rPr>
        <w:t>.” Oral presentation at the American Geophysical Union Fall Meeting, December 2022.</w:t>
      </w:r>
    </w:p>
    <w:p w14:paraId="44FB3653" w14:textId="14B7B9F0" w:rsidR="00B21FA3" w:rsidRDefault="00B21FA3" w:rsidP="00AF52DA">
      <w:pPr>
        <w:pStyle w:val="NoSpacing"/>
        <w:ind w:left="720" w:hanging="720"/>
        <w:rPr>
          <w:rFonts w:cstheme="minorHAnsi"/>
          <w:bCs/>
        </w:rPr>
      </w:pPr>
      <w:r w:rsidRPr="00B21FA3">
        <w:rPr>
          <w:rFonts w:cstheme="minorHAnsi"/>
          <w:bCs/>
        </w:rPr>
        <w:t>†</w:t>
      </w:r>
      <w:r>
        <w:rPr>
          <w:rFonts w:cstheme="minorHAnsi"/>
          <w:bCs/>
        </w:rPr>
        <w:t xml:space="preserve">Schmidt, Spencer, </w:t>
      </w:r>
      <w:r>
        <w:rPr>
          <w:rFonts w:cstheme="minorHAnsi"/>
          <w:b/>
        </w:rPr>
        <w:t xml:space="preserve">Erin M.K. Haacker, </w:t>
      </w:r>
      <w:r>
        <w:rPr>
          <w:rFonts w:cstheme="minorHAnsi"/>
          <w:bCs/>
        </w:rPr>
        <w:t>Cara M. Burberry. “Structural controls on hydrogeologic properties of the Brule Formation of the High Plains Aquifer.” Poster presentation at the American Geophysical Union Fall Meeting, December 2022.</w:t>
      </w:r>
    </w:p>
    <w:bookmarkEnd w:id="20"/>
    <w:p w14:paraId="448C5BCD" w14:textId="6764DC11" w:rsidR="00B21FA3" w:rsidRPr="00B21FA3" w:rsidRDefault="00B21FA3" w:rsidP="00AF52DA">
      <w:pPr>
        <w:pStyle w:val="NoSpacing"/>
        <w:ind w:left="720" w:hanging="720"/>
        <w:rPr>
          <w:rFonts w:cstheme="minorHAnsi"/>
          <w:bCs/>
        </w:rPr>
      </w:pPr>
      <w:r w:rsidRPr="00B21FA3">
        <w:rPr>
          <w:rFonts w:cstheme="minorHAnsi"/>
          <w:bCs/>
        </w:rPr>
        <w:t>†</w:t>
      </w:r>
      <w:r>
        <w:rPr>
          <w:rFonts w:cstheme="minorHAnsi"/>
          <w:bCs/>
        </w:rPr>
        <w:t xml:space="preserve">Thompson, Sarah, </w:t>
      </w:r>
      <w:r>
        <w:rPr>
          <w:rFonts w:cstheme="minorHAnsi"/>
          <w:b/>
        </w:rPr>
        <w:t>Erin M.K. Haacker</w:t>
      </w:r>
      <w:r>
        <w:rPr>
          <w:rFonts w:cstheme="minorHAnsi"/>
          <w:bCs/>
        </w:rPr>
        <w:t>, Ted LaGrange, Andrew Bishop, Randy Stutheit, and Dana Varner. “Human and hydrologic influences on unique playa wetlands.” Poster presentation at the American Geophysical Union Fall Meeting, December 2022.</w:t>
      </w:r>
    </w:p>
    <w:p w14:paraId="5F54EC48" w14:textId="606C0718" w:rsidR="00013C07" w:rsidRPr="00013C07" w:rsidRDefault="00013C07" w:rsidP="00AF52DA">
      <w:pPr>
        <w:pStyle w:val="NoSpacing"/>
        <w:ind w:left="720" w:hanging="720"/>
        <w:rPr>
          <w:rFonts w:cstheme="minorHAnsi"/>
          <w:bCs/>
        </w:rPr>
      </w:pPr>
      <w:r>
        <w:rPr>
          <w:rFonts w:cstheme="minorHAnsi"/>
          <w:b/>
        </w:rPr>
        <w:t>Haacker</w:t>
      </w:r>
      <w:r w:rsidR="00B21FA3">
        <w:rPr>
          <w:rFonts w:cstheme="minorHAnsi"/>
          <w:b/>
        </w:rPr>
        <w:t>, Erin M.K</w:t>
      </w:r>
      <w:r>
        <w:rPr>
          <w:rFonts w:cstheme="minorHAnsi"/>
          <w:bCs/>
        </w:rPr>
        <w:t>. “</w:t>
      </w:r>
      <w:r w:rsidRPr="00013C07">
        <w:rPr>
          <w:rFonts w:cstheme="minorHAnsi"/>
          <w:bCs/>
        </w:rPr>
        <w:t xml:space="preserve">Evolution of </w:t>
      </w:r>
      <w:r w:rsidR="00B21FA3">
        <w:rPr>
          <w:rFonts w:cstheme="minorHAnsi"/>
          <w:bCs/>
        </w:rPr>
        <w:t>g</w:t>
      </w:r>
      <w:r w:rsidRPr="00013C07">
        <w:rPr>
          <w:rFonts w:cstheme="minorHAnsi"/>
          <w:bCs/>
        </w:rPr>
        <w:t>roundwater</w:t>
      </w:r>
      <w:r>
        <w:rPr>
          <w:rFonts w:cstheme="minorHAnsi"/>
          <w:bCs/>
        </w:rPr>
        <w:t>-</w:t>
      </w:r>
      <w:r w:rsidR="00B21FA3">
        <w:rPr>
          <w:rFonts w:cstheme="minorHAnsi"/>
          <w:bCs/>
        </w:rPr>
        <w:t>s</w:t>
      </w:r>
      <w:r w:rsidRPr="00013C07">
        <w:rPr>
          <w:rFonts w:cstheme="minorHAnsi"/>
          <w:bCs/>
        </w:rPr>
        <w:t xml:space="preserve">urface </w:t>
      </w:r>
      <w:r w:rsidR="00B21FA3">
        <w:rPr>
          <w:rFonts w:cstheme="minorHAnsi"/>
          <w:bCs/>
        </w:rPr>
        <w:t>w</w:t>
      </w:r>
      <w:r w:rsidRPr="00013C07">
        <w:rPr>
          <w:rFonts w:cstheme="minorHAnsi"/>
          <w:bCs/>
        </w:rPr>
        <w:t xml:space="preserve">ater </w:t>
      </w:r>
      <w:r w:rsidR="00B21FA3">
        <w:rPr>
          <w:rFonts w:cstheme="minorHAnsi"/>
          <w:bCs/>
        </w:rPr>
        <w:t>c</w:t>
      </w:r>
      <w:r w:rsidRPr="00013C07">
        <w:rPr>
          <w:rFonts w:cstheme="minorHAnsi"/>
          <w:bCs/>
        </w:rPr>
        <w:t>onnections on the High Plains Aquifer, USA</w:t>
      </w:r>
      <w:r>
        <w:rPr>
          <w:rFonts w:cstheme="minorHAnsi"/>
          <w:bCs/>
        </w:rPr>
        <w:t>.” Oral presentation at the American Geophysical Union Frontiers in Hydrology Meeting, June 2022.</w:t>
      </w:r>
    </w:p>
    <w:p w14:paraId="5B858222" w14:textId="73F6D4F7" w:rsidR="00D666B9" w:rsidRDefault="006A5C21" w:rsidP="00AF52DA">
      <w:pPr>
        <w:pStyle w:val="NoSpacing"/>
        <w:ind w:left="720" w:hanging="720"/>
        <w:rPr>
          <w:rFonts w:cstheme="minorHAnsi"/>
          <w:bCs/>
        </w:rPr>
      </w:pPr>
      <w:r w:rsidRPr="00A17F68">
        <w:rPr>
          <w:rFonts w:cstheme="minorHAnsi"/>
          <w:bCs/>
        </w:rPr>
        <w:t>†</w:t>
      </w:r>
      <w:proofErr w:type="spellStart"/>
      <w:r>
        <w:rPr>
          <w:rFonts w:cstheme="minorHAnsi"/>
          <w:bCs/>
        </w:rPr>
        <w:t>Kawo</w:t>
      </w:r>
      <w:proofErr w:type="spellEnd"/>
      <w:r>
        <w:rPr>
          <w:rFonts w:cstheme="minorHAnsi"/>
          <w:bCs/>
        </w:rPr>
        <w:t xml:space="preserve">, </w:t>
      </w:r>
      <w:proofErr w:type="spellStart"/>
      <w:r>
        <w:rPr>
          <w:rFonts w:cstheme="minorHAnsi"/>
          <w:bCs/>
        </w:rPr>
        <w:t>Nafyad</w:t>
      </w:r>
      <w:proofErr w:type="spellEnd"/>
      <w:r>
        <w:rPr>
          <w:rFonts w:cstheme="minorHAnsi"/>
          <w:bCs/>
        </w:rPr>
        <w:t xml:space="preserve">, </w:t>
      </w:r>
      <w:r>
        <w:rPr>
          <w:rFonts w:cstheme="minorHAnsi"/>
          <w:b/>
        </w:rPr>
        <w:t>Erin M.K. Haacker</w:t>
      </w:r>
      <w:r>
        <w:rPr>
          <w:rFonts w:cstheme="minorHAnsi"/>
          <w:bCs/>
        </w:rPr>
        <w:t>, and Jesse Korus. “</w:t>
      </w:r>
      <w:r w:rsidRPr="006A5C21">
        <w:rPr>
          <w:rFonts w:cstheme="minorHAnsi"/>
          <w:bCs/>
        </w:rPr>
        <w:t>Streambed and aquifer connectivity revealed by 3D MPS modeling of AEM resistivity: A glacial aquifer case study</w:t>
      </w:r>
      <w:r>
        <w:rPr>
          <w:rFonts w:cstheme="minorHAnsi"/>
          <w:bCs/>
        </w:rPr>
        <w:t>.” Oral presentation at the American Geophysical Union Fall Meeting, December 2021.</w:t>
      </w:r>
    </w:p>
    <w:p w14:paraId="44A45A50" w14:textId="1CCF04E8" w:rsidR="006A5C21" w:rsidRPr="006A5C21" w:rsidRDefault="006A5C21" w:rsidP="00AF52DA">
      <w:pPr>
        <w:pStyle w:val="NoSpacing"/>
        <w:ind w:left="720" w:hanging="720"/>
        <w:rPr>
          <w:rFonts w:cstheme="minorHAnsi"/>
          <w:bCs/>
        </w:rPr>
      </w:pPr>
      <w:r w:rsidRPr="00A17F68">
        <w:rPr>
          <w:rFonts w:cstheme="minorHAnsi"/>
          <w:bCs/>
        </w:rPr>
        <w:t>†</w:t>
      </w:r>
      <w:r>
        <w:rPr>
          <w:rFonts w:cstheme="minorHAnsi"/>
          <w:bCs/>
        </w:rPr>
        <w:t xml:space="preserve">Wise, M. Austin and </w:t>
      </w:r>
      <w:r>
        <w:rPr>
          <w:rFonts w:cstheme="minorHAnsi"/>
          <w:b/>
        </w:rPr>
        <w:t>Erin M.K. Haacker</w:t>
      </w:r>
      <w:r>
        <w:rPr>
          <w:rFonts w:cstheme="minorHAnsi"/>
          <w:bCs/>
        </w:rPr>
        <w:t>. “Climate resiliency in Arkansas Delta agriculture.” Poster presented at the American Geophysical Union Fall Meeting, December 2021.</w:t>
      </w:r>
    </w:p>
    <w:p w14:paraId="386D4AB2" w14:textId="7B94F6DA" w:rsidR="009140AA" w:rsidRDefault="009140AA" w:rsidP="00AF52DA">
      <w:pPr>
        <w:pStyle w:val="NoSpacing"/>
        <w:ind w:left="720" w:hanging="720"/>
        <w:rPr>
          <w:rFonts w:cstheme="minorHAnsi"/>
          <w:bCs/>
        </w:rPr>
      </w:pPr>
      <w:r>
        <w:rPr>
          <w:rFonts w:cstheme="minorHAnsi"/>
          <w:bCs/>
        </w:rPr>
        <w:t xml:space="preserve">Jordan, Katherine, </w:t>
      </w:r>
      <w:r w:rsidRPr="009140AA">
        <w:rPr>
          <w:rFonts w:cstheme="minorHAnsi"/>
          <w:bCs/>
        </w:rPr>
        <w:t>Caroline M</w:t>
      </w:r>
      <w:r>
        <w:rPr>
          <w:rFonts w:cstheme="minorHAnsi"/>
          <w:bCs/>
        </w:rPr>
        <w:t>.</w:t>
      </w:r>
      <w:r w:rsidRPr="009140AA">
        <w:rPr>
          <w:rFonts w:cstheme="minorHAnsi"/>
          <w:bCs/>
        </w:rPr>
        <w:t xml:space="preserve"> Burberry, Ross D</w:t>
      </w:r>
      <w:r>
        <w:rPr>
          <w:rFonts w:cstheme="minorHAnsi"/>
          <w:bCs/>
        </w:rPr>
        <w:t>.</w:t>
      </w:r>
      <w:r w:rsidRPr="009140AA">
        <w:rPr>
          <w:rFonts w:cstheme="minorHAnsi"/>
          <w:bCs/>
        </w:rPr>
        <w:t xml:space="preserve"> Dixon, Aryeh J</w:t>
      </w:r>
      <w:r>
        <w:rPr>
          <w:rFonts w:cstheme="minorHAnsi"/>
          <w:bCs/>
        </w:rPr>
        <w:t>.</w:t>
      </w:r>
      <w:r w:rsidRPr="009140AA">
        <w:rPr>
          <w:rFonts w:cstheme="minorHAnsi"/>
          <w:bCs/>
        </w:rPr>
        <w:t xml:space="preserve"> Drager, Lynne J</w:t>
      </w:r>
      <w:r>
        <w:rPr>
          <w:rFonts w:cstheme="minorHAnsi"/>
          <w:bCs/>
        </w:rPr>
        <w:t>.</w:t>
      </w:r>
      <w:r w:rsidRPr="009140AA">
        <w:rPr>
          <w:rFonts w:cstheme="minorHAnsi"/>
          <w:bCs/>
        </w:rPr>
        <w:t xml:space="preserve"> Elkins, Tracy Frank, Sherilyn C</w:t>
      </w:r>
      <w:r>
        <w:rPr>
          <w:rFonts w:cstheme="minorHAnsi"/>
          <w:bCs/>
        </w:rPr>
        <w:t>.</w:t>
      </w:r>
      <w:r w:rsidRPr="009140AA">
        <w:rPr>
          <w:rFonts w:cstheme="minorHAnsi"/>
          <w:bCs/>
        </w:rPr>
        <w:t xml:space="preserve"> Fritz, </w:t>
      </w:r>
      <w:r w:rsidRPr="009140AA">
        <w:rPr>
          <w:rFonts w:cstheme="minorHAnsi"/>
          <w:b/>
        </w:rPr>
        <w:t>Erin M.K. Haacker</w:t>
      </w:r>
      <w:r w:rsidRPr="009140AA">
        <w:rPr>
          <w:rFonts w:cstheme="minorHAnsi"/>
          <w:bCs/>
        </w:rPr>
        <w:t>, Devra Hock, Richard M</w:t>
      </w:r>
      <w:r w:rsidR="00D666B9">
        <w:rPr>
          <w:rFonts w:cstheme="minorHAnsi"/>
          <w:bCs/>
        </w:rPr>
        <w:t>.</w:t>
      </w:r>
      <w:r w:rsidRPr="009140AA">
        <w:rPr>
          <w:rFonts w:cstheme="minorHAnsi"/>
          <w:bCs/>
        </w:rPr>
        <w:t xml:space="preserve"> Kettler, Juliet Messer, Jasmin Naher, Clinton M</w:t>
      </w:r>
      <w:r w:rsidR="00D666B9">
        <w:rPr>
          <w:rFonts w:cstheme="minorHAnsi"/>
          <w:bCs/>
        </w:rPr>
        <w:t>.</w:t>
      </w:r>
      <w:r w:rsidRPr="009140AA">
        <w:rPr>
          <w:rFonts w:cstheme="minorHAnsi"/>
          <w:bCs/>
        </w:rPr>
        <w:t xml:space="preserve"> Rowe, </w:t>
      </w:r>
      <w:r w:rsidR="00D666B9">
        <w:rPr>
          <w:rFonts w:cstheme="minorHAnsi"/>
          <w:bCs/>
        </w:rPr>
        <w:t xml:space="preserve">and </w:t>
      </w:r>
      <w:r w:rsidRPr="009140AA">
        <w:rPr>
          <w:rFonts w:cstheme="minorHAnsi"/>
          <w:bCs/>
        </w:rPr>
        <w:t>Mindi Searls</w:t>
      </w:r>
      <w:r w:rsidR="00D666B9">
        <w:rPr>
          <w:rFonts w:cstheme="minorHAnsi"/>
          <w:bCs/>
        </w:rPr>
        <w:t xml:space="preserve">. “New DEI efforts from the Earth and Atmospheric Sciences, University of Nebraska-Lincoln URGE Pod.” </w:t>
      </w:r>
      <w:r w:rsidR="002A2A37">
        <w:rPr>
          <w:rFonts w:cstheme="minorHAnsi"/>
          <w:bCs/>
        </w:rPr>
        <w:t>Poster</w:t>
      </w:r>
      <w:r w:rsidR="00D666B9">
        <w:rPr>
          <w:rFonts w:cstheme="minorHAnsi"/>
          <w:bCs/>
        </w:rPr>
        <w:t xml:space="preserve"> presented at the American Geophysical Union </w:t>
      </w:r>
      <w:r w:rsidR="006A5C21">
        <w:rPr>
          <w:rFonts w:cstheme="minorHAnsi"/>
          <w:bCs/>
        </w:rPr>
        <w:t xml:space="preserve">Fall </w:t>
      </w:r>
      <w:r w:rsidR="00D666B9">
        <w:rPr>
          <w:rFonts w:cstheme="minorHAnsi"/>
          <w:bCs/>
        </w:rPr>
        <w:t>Meeting, December 2021.</w:t>
      </w:r>
    </w:p>
    <w:p w14:paraId="0500A1C9" w14:textId="1A0E7A0F" w:rsidR="00211D2A" w:rsidRPr="009140AA" w:rsidRDefault="00A17F68" w:rsidP="00AF52DA">
      <w:pPr>
        <w:pStyle w:val="NoSpacing"/>
        <w:ind w:left="720" w:hanging="720"/>
        <w:rPr>
          <w:rFonts w:cstheme="minorHAnsi"/>
          <w:bCs/>
        </w:rPr>
      </w:pPr>
      <w:r w:rsidRPr="00A17F68">
        <w:rPr>
          <w:rFonts w:cstheme="minorHAnsi"/>
          <w:bCs/>
        </w:rPr>
        <w:t>†</w:t>
      </w:r>
      <w:r>
        <w:rPr>
          <w:rFonts w:cstheme="minorHAnsi"/>
          <w:bCs/>
        </w:rPr>
        <w:t xml:space="preserve">Dowell, Bradley, Mark Cox, Dayle K. McDermitt, Amy Novak-Harsch, </w:t>
      </w:r>
      <w:r w:rsidR="009140AA">
        <w:rPr>
          <w:rFonts w:cstheme="minorHAnsi"/>
          <w:bCs/>
        </w:rPr>
        <w:t xml:space="preserve">Billy Tiller, and </w:t>
      </w:r>
      <w:r w:rsidR="009140AA">
        <w:rPr>
          <w:rFonts w:cstheme="minorHAnsi"/>
          <w:b/>
        </w:rPr>
        <w:t>Erin M.K. Haacker</w:t>
      </w:r>
      <w:r w:rsidR="009140AA">
        <w:rPr>
          <w:rFonts w:cstheme="minorHAnsi"/>
          <w:bCs/>
        </w:rPr>
        <w:t xml:space="preserve">. “Using field scale electrical data to understand real-time agricultural water delivery.” Oral presentation, Portland, Oregon, October 2021. </w:t>
      </w:r>
      <w:r w:rsidR="009140AA" w:rsidRPr="00A17F68">
        <w:rPr>
          <w:bCs/>
          <w:i/>
          <w:iCs/>
        </w:rPr>
        <w:t>Geological Society of America Abstracts with Programs</w:t>
      </w:r>
      <w:r w:rsidR="009140AA">
        <w:rPr>
          <w:bCs/>
        </w:rPr>
        <w:t xml:space="preserve"> 53(6), </w:t>
      </w:r>
      <w:proofErr w:type="spellStart"/>
      <w:r w:rsidR="009140AA" w:rsidRPr="009140AA">
        <w:rPr>
          <w:bCs/>
        </w:rPr>
        <w:t>doi</w:t>
      </w:r>
      <w:proofErr w:type="spellEnd"/>
      <w:r w:rsidR="009140AA" w:rsidRPr="009140AA">
        <w:rPr>
          <w:bCs/>
        </w:rPr>
        <w:t>: 10.1130/abs/2021AM-367816</w:t>
      </w:r>
      <w:r w:rsidR="009140AA">
        <w:rPr>
          <w:bCs/>
        </w:rPr>
        <w:t>.</w:t>
      </w:r>
    </w:p>
    <w:p w14:paraId="1B61783D" w14:textId="2853DA38" w:rsidR="009140AA" w:rsidRPr="00AF43FC" w:rsidRDefault="009140AA" w:rsidP="009140AA">
      <w:pPr>
        <w:pStyle w:val="NoSpacing"/>
        <w:ind w:left="720" w:hanging="720"/>
        <w:rPr>
          <w:bCs/>
        </w:rPr>
      </w:pPr>
      <w:r w:rsidRPr="00A17F68">
        <w:rPr>
          <w:rFonts w:cstheme="minorHAnsi"/>
          <w:bCs/>
        </w:rPr>
        <w:t>†</w:t>
      </w:r>
      <w:r>
        <w:rPr>
          <w:bCs/>
        </w:rPr>
        <w:t xml:space="preserve">Kenworthy, Celeste, Vaishali Sharda, and </w:t>
      </w:r>
      <w:r>
        <w:rPr>
          <w:b/>
        </w:rPr>
        <w:t>Erin M.K. Haacker</w:t>
      </w:r>
      <w:r>
        <w:rPr>
          <w:bCs/>
        </w:rPr>
        <w:t xml:space="preserve">. “Impact of rainfall variability on groundwater storage and crop production in Nebraska.” Poster presentation, Portland, Oregon, October 2021. </w:t>
      </w:r>
      <w:r w:rsidRPr="00A17F68">
        <w:rPr>
          <w:bCs/>
          <w:i/>
          <w:iCs/>
        </w:rPr>
        <w:t>Geological Society of America Abstracts with Programs</w:t>
      </w:r>
      <w:r w:rsidRPr="00A17F68">
        <w:rPr>
          <w:bCs/>
        </w:rPr>
        <w:t xml:space="preserve"> 53</w:t>
      </w:r>
      <w:r>
        <w:rPr>
          <w:bCs/>
        </w:rPr>
        <w:t>(</w:t>
      </w:r>
      <w:r w:rsidRPr="00A17F68">
        <w:rPr>
          <w:bCs/>
        </w:rPr>
        <w:t>6</w:t>
      </w:r>
      <w:r>
        <w:rPr>
          <w:bCs/>
        </w:rPr>
        <w:t xml:space="preserve">), </w:t>
      </w:r>
      <w:proofErr w:type="spellStart"/>
      <w:r w:rsidRPr="00A17F68">
        <w:rPr>
          <w:bCs/>
        </w:rPr>
        <w:t>doi</w:t>
      </w:r>
      <w:proofErr w:type="spellEnd"/>
      <w:r>
        <w:rPr>
          <w:bCs/>
        </w:rPr>
        <w:t xml:space="preserve">: </w:t>
      </w:r>
      <w:r w:rsidRPr="00A17F68">
        <w:rPr>
          <w:bCs/>
        </w:rPr>
        <w:t>/10.1130/abs/2021AM-366266</w:t>
      </w:r>
      <w:r>
        <w:rPr>
          <w:bCs/>
        </w:rPr>
        <w:t>.</w:t>
      </w:r>
    </w:p>
    <w:p w14:paraId="60AC51AB" w14:textId="2BDE4478" w:rsidR="00A17F68" w:rsidRDefault="00A17F68" w:rsidP="00AF52DA">
      <w:pPr>
        <w:pStyle w:val="NoSpacing"/>
        <w:ind w:left="720" w:hanging="720"/>
        <w:rPr>
          <w:bCs/>
        </w:rPr>
      </w:pPr>
      <w:r w:rsidRPr="00A17F68">
        <w:rPr>
          <w:rFonts w:cstheme="minorHAnsi"/>
          <w:bCs/>
        </w:rPr>
        <w:t>†</w:t>
      </w:r>
      <w:r>
        <w:rPr>
          <w:rFonts w:cstheme="minorHAnsi"/>
          <w:bCs/>
        </w:rPr>
        <w:t xml:space="preserve">Thompson, Sarah, </w:t>
      </w:r>
      <w:r w:rsidR="009140AA">
        <w:rPr>
          <w:rFonts w:cstheme="minorHAnsi"/>
          <w:bCs/>
        </w:rPr>
        <w:t xml:space="preserve">Ted LaGrange, Randy Stutheit, Dana Varner, Andy Bishop, and </w:t>
      </w:r>
      <w:r w:rsidR="009140AA">
        <w:rPr>
          <w:rFonts w:cstheme="minorHAnsi"/>
          <w:b/>
        </w:rPr>
        <w:t>Erin M.K. Haacker</w:t>
      </w:r>
      <w:r w:rsidR="009140AA">
        <w:rPr>
          <w:rFonts w:cstheme="minorHAnsi"/>
          <w:bCs/>
        </w:rPr>
        <w:t xml:space="preserve">. “Human and hydrologic influences on unique playa wetlands.” Poster presentation, Portland, Oregon, October 2021. </w:t>
      </w:r>
      <w:r w:rsidR="009140AA" w:rsidRPr="00A17F68">
        <w:rPr>
          <w:bCs/>
          <w:i/>
          <w:iCs/>
        </w:rPr>
        <w:t>Geological Society of America Abstracts with Programs</w:t>
      </w:r>
      <w:r w:rsidR="009140AA">
        <w:rPr>
          <w:bCs/>
        </w:rPr>
        <w:t xml:space="preserve"> 53(6), </w:t>
      </w:r>
      <w:proofErr w:type="spellStart"/>
      <w:r w:rsidR="009140AA" w:rsidRPr="009140AA">
        <w:rPr>
          <w:bCs/>
        </w:rPr>
        <w:t>doi</w:t>
      </w:r>
      <w:proofErr w:type="spellEnd"/>
      <w:r w:rsidR="009140AA" w:rsidRPr="009140AA">
        <w:rPr>
          <w:bCs/>
        </w:rPr>
        <w:t>:</w:t>
      </w:r>
      <w:r w:rsidR="009140AA">
        <w:rPr>
          <w:bCs/>
        </w:rPr>
        <w:t xml:space="preserve"> </w:t>
      </w:r>
      <w:r w:rsidR="009140AA" w:rsidRPr="009140AA">
        <w:rPr>
          <w:bCs/>
        </w:rPr>
        <w:t>10.1130/abs/2021AM-369325</w:t>
      </w:r>
      <w:r w:rsidR="009140AA">
        <w:rPr>
          <w:bCs/>
        </w:rPr>
        <w:t>.</w:t>
      </w:r>
    </w:p>
    <w:p w14:paraId="08F57B93" w14:textId="3CC28B49" w:rsidR="00D666B9" w:rsidRPr="00D666B9" w:rsidRDefault="00D666B9" w:rsidP="00AF52DA">
      <w:pPr>
        <w:pStyle w:val="NoSpacing"/>
        <w:ind w:left="720" w:hanging="720"/>
        <w:rPr>
          <w:bCs/>
        </w:rPr>
      </w:pPr>
      <w:r w:rsidRPr="00A17F68">
        <w:rPr>
          <w:rFonts w:cstheme="minorHAnsi"/>
          <w:bCs/>
        </w:rPr>
        <w:t>†</w:t>
      </w:r>
      <w:r>
        <w:rPr>
          <w:rFonts w:cstheme="minorHAnsi"/>
          <w:bCs/>
        </w:rPr>
        <w:t xml:space="preserve">Wilton, Samuel, and </w:t>
      </w:r>
      <w:r>
        <w:rPr>
          <w:rFonts w:cstheme="minorHAnsi"/>
          <w:b/>
        </w:rPr>
        <w:t>Erin M.K. Haacker</w:t>
      </w:r>
      <w:r>
        <w:rPr>
          <w:rFonts w:cstheme="minorHAnsi"/>
          <w:bCs/>
        </w:rPr>
        <w:t xml:space="preserve">. “Modeling surface water and groundwater interactions in the Nebraska Sandhills.” Virtual poster presentation, December 2020. </w:t>
      </w:r>
      <w:r>
        <w:rPr>
          <w:rFonts w:cstheme="minorHAnsi"/>
          <w:bCs/>
          <w:i/>
          <w:iCs/>
        </w:rPr>
        <w:t>AGU Fall Meeting Abstracts H109-0002</w:t>
      </w:r>
      <w:r>
        <w:rPr>
          <w:rFonts w:cstheme="minorHAnsi"/>
          <w:bCs/>
        </w:rPr>
        <w:t xml:space="preserve">. </w:t>
      </w:r>
    </w:p>
    <w:p w14:paraId="08BB07C7" w14:textId="00ACECAF" w:rsidR="00494742" w:rsidRDefault="00494742" w:rsidP="00AF52DA">
      <w:pPr>
        <w:pStyle w:val="NoSpacing"/>
        <w:ind w:left="720" w:hanging="720"/>
        <w:rPr>
          <w:bCs/>
        </w:rPr>
      </w:pPr>
      <w:r w:rsidRPr="00494742">
        <w:rPr>
          <w:b/>
        </w:rPr>
        <w:lastRenderedPageBreak/>
        <w:t>Haacker, Erin M.K.</w:t>
      </w:r>
      <w:r w:rsidRPr="00494742">
        <w:rPr>
          <w:bCs/>
        </w:rPr>
        <w:t xml:space="preserve"> and Chittaranjan Ray. </w:t>
      </w:r>
      <w:r>
        <w:rPr>
          <w:bCs/>
        </w:rPr>
        <w:t>“</w:t>
      </w:r>
      <w:r w:rsidRPr="00494742">
        <w:rPr>
          <w:bCs/>
        </w:rPr>
        <w:t>Anthropogenic changes to the water cycle in an irrigated area of south-central Nebraska.</w:t>
      </w:r>
      <w:r>
        <w:rPr>
          <w:bCs/>
        </w:rPr>
        <w:t>”</w:t>
      </w:r>
      <w:r w:rsidRPr="00494742">
        <w:rPr>
          <w:bCs/>
        </w:rPr>
        <w:t xml:space="preserve"> Oral presentation at the American Geophysical Union Fall Meeting, San Francisco, California, December 2019.</w:t>
      </w:r>
    </w:p>
    <w:p w14:paraId="7CB147C7" w14:textId="12FDCEAA" w:rsidR="00494742" w:rsidRPr="00494742" w:rsidRDefault="00494742" w:rsidP="00494742">
      <w:pPr>
        <w:pStyle w:val="NoSpacing"/>
        <w:ind w:left="720" w:hanging="720"/>
        <w:rPr>
          <w:bCs/>
        </w:rPr>
      </w:pPr>
      <w:r w:rsidRPr="00494742">
        <w:rPr>
          <w:bCs/>
        </w:rPr>
        <w:t xml:space="preserve">Lamb, Susan, </w:t>
      </w:r>
      <w:r w:rsidRPr="00494742">
        <w:rPr>
          <w:b/>
        </w:rPr>
        <w:t>Erin M.K. Haacker</w:t>
      </w:r>
      <w:r w:rsidRPr="00494742">
        <w:rPr>
          <w:bCs/>
        </w:rPr>
        <w:t xml:space="preserve">, and Samuel J. Smidt. </w:t>
      </w:r>
      <w:r>
        <w:rPr>
          <w:bCs/>
        </w:rPr>
        <w:t>“</w:t>
      </w:r>
      <w:r w:rsidRPr="00494742">
        <w:rPr>
          <w:bCs/>
        </w:rPr>
        <w:t>Using boosted regression to understand irrigation decision-making.</w:t>
      </w:r>
      <w:r>
        <w:rPr>
          <w:bCs/>
        </w:rPr>
        <w:t>”</w:t>
      </w:r>
      <w:r w:rsidRPr="00494742">
        <w:rPr>
          <w:bCs/>
        </w:rPr>
        <w:t xml:space="preserve"> Poster at the American Geophysical Union Fall Meeting, San Francisco, California, December 2019.</w:t>
      </w:r>
    </w:p>
    <w:p w14:paraId="3888A73B" w14:textId="1C0CA7F9" w:rsidR="00494742" w:rsidRPr="00494742" w:rsidRDefault="00494742" w:rsidP="00494742">
      <w:pPr>
        <w:pStyle w:val="NoSpacing"/>
        <w:ind w:left="720" w:hanging="720"/>
        <w:rPr>
          <w:bCs/>
        </w:rPr>
      </w:pPr>
      <w:r w:rsidRPr="00494742">
        <w:rPr>
          <w:b/>
        </w:rPr>
        <w:t>Haacker, Erin M.K.</w:t>
      </w:r>
      <w:r w:rsidR="0062049E" w:rsidRPr="0062049E">
        <w:rPr>
          <w:bCs/>
        </w:rPr>
        <w:t>,</w:t>
      </w:r>
      <w:r w:rsidRPr="0062049E">
        <w:rPr>
          <w:bCs/>
        </w:rPr>
        <w:t xml:space="preserve"> </w:t>
      </w:r>
      <w:r w:rsidR="0062049E" w:rsidRPr="0062049E">
        <w:rPr>
          <w:bCs/>
        </w:rPr>
        <w:t xml:space="preserve">Soheil Nozari, Anthony D. Kendall, and Chittaranjan Ray. </w:t>
      </w:r>
      <w:r w:rsidRPr="0062049E">
        <w:rPr>
          <w:bCs/>
        </w:rPr>
        <w:t>“</w:t>
      </w:r>
      <w:r w:rsidRPr="00494742">
        <w:rPr>
          <w:bCs/>
        </w:rPr>
        <w:t>Estimating aquifer lifespan: A comparative case study for the High Plains Aquifer.</w:t>
      </w:r>
      <w:r>
        <w:rPr>
          <w:bCs/>
        </w:rPr>
        <w:t>”</w:t>
      </w:r>
      <w:r w:rsidRPr="00494742">
        <w:rPr>
          <w:bCs/>
        </w:rPr>
        <w:t xml:space="preserve"> Poster presented at the </w:t>
      </w:r>
      <w:r w:rsidR="0062049E">
        <w:rPr>
          <w:bCs/>
        </w:rPr>
        <w:t>American Geophysical Union</w:t>
      </w:r>
      <w:r w:rsidRPr="00494742">
        <w:rPr>
          <w:bCs/>
        </w:rPr>
        <w:t xml:space="preserve"> Chapman Conference on the Quest for Sustainability of Heavily Stressed Aquifers at Regional to Global Scales, Valencia, Spain, October 2019.</w:t>
      </w:r>
    </w:p>
    <w:p w14:paraId="696A7D06" w14:textId="1C430C09" w:rsidR="00494742" w:rsidRPr="00494742" w:rsidRDefault="00494742" w:rsidP="00494742">
      <w:pPr>
        <w:pStyle w:val="NoSpacing"/>
        <w:ind w:left="720" w:hanging="720"/>
        <w:rPr>
          <w:bCs/>
        </w:rPr>
      </w:pPr>
      <w:r w:rsidRPr="00494742">
        <w:rPr>
          <w:bCs/>
        </w:rPr>
        <w:t xml:space="preserve">Lamb, Susan, </w:t>
      </w:r>
      <w:r w:rsidRPr="00494742">
        <w:rPr>
          <w:b/>
        </w:rPr>
        <w:t>Erin M.K. Haacker</w:t>
      </w:r>
      <w:r w:rsidRPr="00494742">
        <w:rPr>
          <w:bCs/>
        </w:rPr>
        <w:t xml:space="preserve">, and Samuel J. Smidt. </w:t>
      </w:r>
      <w:r>
        <w:rPr>
          <w:bCs/>
        </w:rPr>
        <w:t>“</w:t>
      </w:r>
      <w:r w:rsidRPr="00494742">
        <w:rPr>
          <w:bCs/>
        </w:rPr>
        <w:t>Irrigation decision-making and groundwater use outcomes in western Kansas.</w:t>
      </w:r>
      <w:r>
        <w:rPr>
          <w:bCs/>
        </w:rPr>
        <w:t>”</w:t>
      </w:r>
      <w:r w:rsidRPr="00494742">
        <w:rPr>
          <w:bCs/>
        </w:rPr>
        <w:t xml:space="preserve"> Poster at the Geological Society of America Annual Meeting, September 2019.</w:t>
      </w:r>
    </w:p>
    <w:p w14:paraId="6DE06717" w14:textId="7B0062E1" w:rsidR="00AF52DA" w:rsidRDefault="00AF52DA" w:rsidP="00AF52DA">
      <w:pPr>
        <w:pStyle w:val="NoSpacing"/>
        <w:ind w:left="720" w:hanging="720"/>
      </w:pPr>
      <w:r>
        <w:rPr>
          <w:b/>
        </w:rPr>
        <w:t xml:space="preserve">Haacker, </w:t>
      </w:r>
      <w:r w:rsidRPr="00AF52DA">
        <w:rPr>
          <w:b/>
        </w:rPr>
        <w:t xml:space="preserve">Erin M.K. </w:t>
      </w:r>
      <w:r>
        <w:t>and Chittaranjan Ray. “Hydrological cycling in the High Plains Aquifer: from field to regional scale.” Invited talk at the American Geophysical Union Fall Meeting, December 2018.</w:t>
      </w:r>
    </w:p>
    <w:p w14:paraId="54DFC56E" w14:textId="77777777" w:rsidR="00991B2E" w:rsidRPr="00991B2E" w:rsidRDefault="00991B2E" w:rsidP="00AF52DA">
      <w:pPr>
        <w:pStyle w:val="NoSpacing"/>
        <w:ind w:left="720" w:hanging="720"/>
      </w:pPr>
      <w:r>
        <w:rPr>
          <w:b/>
        </w:rPr>
        <w:t>Haacker, Erin M.K.</w:t>
      </w:r>
      <w:r>
        <w:t>, Samuel J. Smidt, Anthony D. Kendall, and David W. Hyndman. “</w:t>
      </w:r>
      <w:r w:rsidRPr="00991B2E">
        <w:t xml:space="preserve">Depletion of the Southern High Plains Aquifer: </w:t>
      </w:r>
      <w:r>
        <w:t>Simulating the e</w:t>
      </w:r>
      <w:r w:rsidRPr="00991B2E">
        <w:t xml:space="preserve">ffects of irrigation water </w:t>
      </w:r>
      <w:r>
        <w:t xml:space="preserve">conservation practices.” </w:t>
      </w:r>
      <w:r w:rsidR="00FD4292">
        <w:t>Poster presented at</w:t>
      </w:r>
      <w:r>
        <w:t xml:space="preserve"> the American Geophysical Union Fall Meeting, December 2018.</w:t>
      </w:r>
    </w:p>
    <w:p w14:paraId="244EC43B" w14:textId="77777777" w:rsidR="00991B2E" w:rsidRDefault="00991B2E" w:rsidP="00977423">
      <w:pPr>
        <w:pStyle w:val="NoSpacing"/>
        <w:ind w:left="720" w:hanging="720"/>
      </w:pPr>
      <w:r>
        <w:rPr>
          <w:b/>
        </w:rPr>
        <w:t>Haacker, Erin M.K.</w:t>
      </w:r>
      <w:r>
        <w:t xml:space="preserve"> “</w:t>
      </w:r>
      <w:r w:rsidRPr="00991B2E">
        <w:t xml:space="preserve">Statistical </w:t>
      </w:r>
      <w:r>
        <w:t>a</w:t>
      </w:r>
      <w:r w:rsidRPr="00991B2E">
        <w:t xml:space="preserve">nalysis of </w:t>
      </w:r>
      <w:r>
        <w:t>d</w:t>
      </w:r>
      <w:r w:rsidRPr="00991B2E">
        <w:t xml:space="preserve">rivers of </w:t>
      </w:r>
      <w:r>
        <w:t>c</w:t>
      </w:r>
      <w:r w:rsidRPr="00991B2E">
        <w:t xml:space="preserve">hange in </w:t>
      </w:r>
      <w:r>
        <w:t>g</w:t>
      </w:r>
      <w:r w:rsidRPr="00991B2E">
        <w:t xml:space="preserve">roundwater </w:t>
      </w:r>
      <w:r>
        <w:t>e</w:t>
      </w:r>
      <w:r w:rsidRPr="00991B2E">
        <w:t xml:space="preserve">levation </w:t>
      </w:r>
      <w:r>
        <w:t>t</w:t>
      </w:r>
      <w:r w:rsidRPr="00991B2E">
        <w:t>rajectory in the High Plains Aquifer</w:t>
      </w:r>
      <w:r>
        <w:t xml:space="preserve">.” Talk at the Geological Society of America Annual Meeting, November 2018. </w:t>
      </w:r>
    </w:p>
    <w:p w14:paraId="0B9A24D5" w14:textId="77777777" w:rsidR="005E56E4" w:rsidRDefault="005E56E4" w:rsidP="00977423">
      <w:pPr>
        <w:pStyle w:val="NoSpacing"/>
        <w:ind w:left="720" w:hanging="720"/>
      </w:pPr>
      <w:r>
        <w:rPr>
          <w:b/>
        </w:rPr>
        <w:t>Haacker, Erin M.K.</w:t>
      </w:r>
      <w:r>
        <w:t xml:space="preserve"> and Chittaranjan Ray. “Evolution of the ‘groundwater mound’ beneath the Phelps County Canal, Nebraska.” </w:t>
      </w:r>
      <w:r w:rsidR="00991B2E">
        <w:t xml:space="preserve">Talk presented at the </w:t>
      </w:r>
      <w:r>
        <w:t>Platte River Basin Symposium, June 2018.</w:t>
      </w:r>
    </w:p>
    <w:p w14:paraId="3383C60A" w14:textId="333F9F08" w:rsidR="005E56E4" w:rsidRPr="005E56E4" w:rsidRDefault="005E56E4" w:rsidP="005E56E4">
      <w:pPr>
        <w:pStyle w:val="NoSpacing"/>
        <w:ind w:left="720" w:hanging="720"/>
      </w:pPr>
      <w:r w:rsidRPr="005E56E4">
        <w:rPr>
          <w:b/>
        </w:rPr>
        <w:t>Haacker, Erin M. K.</w:t>
      </w:r>
      <w:r w:rsidRPr="005E56E4">
        <w:t xml:space="preserve">, Soheil Nozari, and Anthony D. Kendall. “A new boundary for the High Plains-Ogallala Aquifer Complex.” Poster presented at the </w:t>
      </w:r>
      <w:r w:rsidR="008F3363">
        <w:t>AGU</w:t>
      </w:r>
      <w:r w:rsidRPr="005E56E4">
        <w:t xml:space="preserve"> Fall Meeting, December 2017.</w:t>
      </w:r>
      <w:r w:rsidR="009F4201">
        <w:t xml:space="preserve"> </w:t>
      </w:r>
    </w:p>
    <w:p w14:paraId="364C05C9" w14:textId="77777777" w:rsidR="00357FD0" w:rsidRDefault="009F0404" w:rsidP="00977423">
      <w:pPr>
        <w:pStyle w:val="NoSpacing"/>
        <w:ind w:left="720" w:hanging="720"/>
      </w:pPr>
      <w:r w:rsidRPr="00B04E0F">
        <w:t>Hyndman, David W.</w:t>
      </w:r>
      <w:r>
        <w:t>, Anthony D. Kendall, Samuel J. Smidt, Jillian Deines</w:t>
      </w:r>
      <w:r w:rsidR="00357FD0" w:rsidRPr="00357FD0">
        <w:t xml:space="preserve">, </w:t>
      </w:r>
      <w:r>
        <w:t>Xiao Liu</w:t>
      </w:r>
      <w:r w:rsidR="00357FD0" w:rsidRPr="00357FD0">
        <w:t xml:space="preserve">, </w:t>
      </w:r>
      <w:r>
        <w:t xml:space="preserve">Kayla A. </w:t>
      </w:r>
      <w:r w:rsidR="00357FD0" w:rsidRPr="00357FD0">
        <w:t>Cotterman, and</w:t>
      </w:r>
      <w:r>
        <w:t xml:space="preserve"> </w:t>
      </w:r>
      <w:r w:rsidRPr="00B04E0F">
        <w:rPr>
          <w:b/>
        </w:rPr>
        <w:t>Erin M.K. Haacker</w:t>
      </w:r>
      <w:r>
        <w:t>.</w:t>
      </w:r>
      <w:r w:rsidR="00357FD0" w:rsidRPr="00357FD0">
        <w:t xml:space="preserve"> </w:t>
      </w:r>
      <w:r w:rsidR="005A6685">
        <w:t>“</w:t>
      </w:r>
      <w:r w:rsidR="00357FD0" w:rsidRPr="00357FD0">
        <w:t xml:space="preserve">Evaluating </w:t>
      </w:r>
      <w:r w:rsidR="005A6685">
        <w:t>w</w:t>
      </w:r>
      <w:r w:rsidR="00357FD0" w:rsidRPr="00357FD0">
        <w:t xml:space="preserve">ater </w:t>
      </w:r>
      <w:r w:rsidR="005A6685">
        <w:t>s</w:t>
      </w:r>
      <w:r w:rsidR="00357FD0" w:rsidRPr="00357FD0">
        <w:t>ustainability across the High Plains Aquifer using</w:t>
      </w:r>
      <w:r w:rsidR="005A6685">
        <w:t xml:space="preserve"> r</w:t>
      </w:r>
      <w:r w:rsidR="00357FD0" w:rsidRPr="00357FD0">
        <w:t xml:space="preserve">emote </w:t>
      </w:r>
      <w:r w:rsidR="005A6685">
        <w:t>s</w:t>
      </w:r>
      <w:r w:rsidR="00357FD0" w:rsidRPr="00357FD0">
        <w:t xml:space="preserve">ensing and </w:t>
      </w:r>
      <w:r w:rsidR="005A6685">
        <w:t>p</w:t>
      </w:r>
      <w:r w:rsidR="00357FD0" w:rsidRPr="00357FD0">
        <w:t>rocess-</w:t>
      </w:r>
      <w:r w:rsidR="005A6685">
        <w:t>b</w:t>
      </w:r>
      <w:r w:rsidR="00357FD0" w:rsidRPr="00357FD0">
        <w:t xml:space="preserve">ased </w:t>
      </w:r>
      <w:r w:rsidR="005A6685">
        <w:t>h</w:t>
      </w:r>
      <w:r w:rsidR="00357FD0" w:rsidRPr="00357FD0">
        <w:t xml:space="preserve">ydrology </w:t>
      </w:r>
      <w:r w:rsidR="005A6685">
        <w:t>m</w:t>
      </w:r>
      <w:r w:rsidR="00357FD0" w:rsidRPr="00357FD0">
        <w:t>odels</w:t>
      </w:r>
      <w:r>
        <w:t>.</w:t>
      </w:r>
      <w:r w:rsidR="005A6685">
        <w:t>”</w:t>
      </w:r>
      <w:r>
        <w:t xml:space="preserve"> </w:t>
      </w:r>
      <w:r w:rsidR="005A6685">
        <w:t>Talk presented at the</w:t>
      </w:r>
      <w:r>
        <w:t xml:space="preserve"> </w:t>
      </w:r>
      <w:r w:rsidR="005A6685" w:rsidRPr="005A6685">
        <w:t>American Geophysical Union Fall Meeting, December</w:t>
      </w:r>
      <w:r>
        <w:t xml:space="preserve"> 2015.</w:t>
      </w:r>
    </w:p>
    <w:p w14:paraId="1D86CEF5" w14:textId="77777777" w:rsidR="00357FD0" w:rsidRDefault="005A6685" w:rsidP="00977423">
      <w:pPr>
        <w:pStyle w:val="NoSpacing"/>
        <w:ind w:left="720" w:hanging="720"/>
      </w:pPr>
      <w:r w:rsidRPr="00B04E0F">
        <w:rPr>
          <w:b/>
        </w:rPr>
        <w:t xml:space="preserve">Haacker, Erin </w:t>
      </w:r>
      <w:r w:rsidR="00357FD0" w:rsidRPr="00B04E0F">
        <w:rPr>
          <w:b/>
        </w:rPr>
        <w:t>M.</w:t>
      </w:r>
      <w:r w:rsidRPr="00B04E0F">
        <w:rPr>
          <w:b/>
        </w:rPr>
        <w:t>K.</w:t>
      </w:r>
      <w:r w:rsidR="00357FD0" w:rsidRPr="00357FD0">
        <w:t xml:space="preserve">, </w:t>
      </w:r>
      <w:r>
        <w:t>Samuel J. Smidt</w:t>
      </w:r>
      <w:r w:rsidR="00357FD0" w:rsidRPr="00357FD0">
        <w:t xml:space="preserve">, </w:t>
      </w:r>
      <w:r>
        <w:t>Anthony D. Kendall</w:t>
      </w:r>
      <w:r w:rsidR="00357FD0" w:rsidRPr="00357FD0">
        <w:t xml:space="preserve">, </w:t>
      </w:r>
      <w:r>
        <w:t>Bruno Basso,</w:t>
      </w:r>
      <w:r w:rsidR="00357FD0" w:rsidRPr="00357FD0">
        <w:t xml:space="preserve"> and </w:t>
      </w:r>
      <w:r>
        <w:t>David W. Hyndman</w:t>
      </w:r>
      <w:r w:rsidR="00357FD0" w:rsidRPr="00357FD0">
        <w:t xml:space="preserve">. </w:t>
      </w:r>
      <w:r>
        <w:t>“</w:t>
      </w:r>
      <w:r w:rsidR="00357FD0" w:rsidRPr="00357FD0">
        <w:t>Effects of the Conservation Reserve Program on</w:t>
      </w:r>
      <w:r w:rsidR="00091484">
        <w:t xml:space="preserve"> h</w:t>
      </w:r>
      <w:r w:rsidR="00357FD0" w:rsidRPr="00357FD0">
        <w:t xml:space="preserve">ydrologic </w:t>
      </w:r>
      <w:r w:rsidR="00091484">
        <w:t>p</w:t>
      </w:r>
      <w:r w:rsidR="00357FD0" w:rsidRPr="00357FD0">
        <w:t>rocesses in the Southern High Plains.</w:t>
      </w:r>
      <w:r>
        <w:t>”</w:t>
      </w:r>
      <w:r w:rsidR="00357FD0" w:rsidRPr="00357FD0">
        <w:t xml:space="preserve"> </w:t>
      </w:r>
      <w:r>
        <w:t>Poster presented at the American Geophysical Union Fall Meeting, December 2015.</w:t>
      </w:r>
    </w:p>
    <w:p w14:paraId="57BE5CCD" w14:textId="77777777" w:rsidR="00357FD0" w:rsidRDefault="00357FD0" w:rsidP="00977423">
      <w:pPr>
        <w:pStyle w:val="NoSpacing"/>
        <w:ind w:left="720" w:hanging="720"/>
      </w:pPr>
      <w:r w:rsidRPr="00B04E0F">
        <w:rPr>
          <w:b/>
        </w:rPr>
        <w:t>Haacker, E</w:t>
      </w:r>
      <w:r w:rsidR="00B04E0F" w:rsidRPr="00B04E0F">
        <w:rPr>
          <w:b/>
        </w:rPr>
        <w:t xml:space="preserve">rin </w:t>
      </w:r>
      <w:r w:rsidRPr="00B04E0F">
        <w:rPr>
          <w:b/>
        </w:rPr>
        <w:t>M.</w:t>
      </w:r>
      <w:r w:rsidR="00B04E0F" w:rsidRPr="00B04E0F">
        <w:rPr>
          <w:b/>
        </w:rPr>
        <w:t>K.</w:t>
      </w:r>
      <w:r w:rsidRPr="00357FD0">
        <w:t xml:space="preserve">, </w:t>
      </w:r>
      <w:r w:rsidR="00B04E0F">
        <w:t>Agust</w:t>
      </w:r>
      <w:r w:rsidR="00B04E0F">
        <w:rPr>
          <w:rFonts w:cstheme="minorHAnsi"/>
        </w:rPr>
        <w:t>í</w:t>
      </w:r>
      <w:r w:rsidR="00B04E0F">
        <w:t xml:space="preserve">n </w:t>
      </w:r>
      <w:proofErr w:type="spellStart"/>
      <w:r w:rsidRPr="00357FD0">
        <w:t>Bre</w:t>
      </w:r>
      <w:r w:rsidR="00B04E0F">
        <w:rPr>
          <w:rFonts w:cstheme="minorHAnsi"/>
        </w:rPr>
        <w:t>ñ</w:t>
      </w:r>
      <w:r w:rsidRPr="00357FD0">
        <w:t>a</w:t>
      </w:r>
      <w:proofErr w:type="spellEnd"/>
      <w:r w:rsidRPr="00357FD0">
        <w:t xml:space="preserve">, </w:t>
      </w:r>
      <w:r w:rsidR="00B04E0F">
        <w:t xml:space="preserve">Anthony D. </w:t>
      </w:r>
      <w:r w:rsidRPr="00357FD0">
        <w:t xml:space="preserve">Kendall, </w:t>
      </w:r>
      <w:r w:rsidR="00B04E0F">
        <w:t>and David W.</w:t>
      </w:r>
      <w:r w:rsidRPr="00357FD0">
        <w:t xml:space="preserve"> Hyndman</w:t>
      </w:r>
      <w:r w:rsidR="00B04E0F">
        <w:t>. “</w:t>
      </w:r>
      <w:r w:rsidRPr="00357FD0">
        <w:t xml:space="preserve">Effects of the Conservation Reserve Program on </w:t>
      </w:r>
      <w:r w:rsidR="00B04E0F">
        <w:t>g</w:t>
      </w:r>
      <w:r w:rsidRPr="00357FD0">
        <w:t xml:space="preserve">roundwater </w:t>
      </w:r>
      <w:r w:rsidR="00B04E0F">
        <w:t>r</w:t>
      </w:r>
      <w:r w:rsidRPr="00357FD0">
        <w:t>esources of the High Plains.</w:t>
      </w:r>
      <w:r w:rsidR="00B04E0F">
        <w:t>”</w:t>
      </w:r>
      <w:r w:rsidRPr="00357FD0">
        <w:t xml:space="preserve"> </w:t>
      </w:r>
      <w:r w:rsidR="00B04E0F">
        <w:t>Talk</w:t>
      </w:r>
      <w:r w:rsidR="00B04E0F" w:rsidRPr="00B04E0F">
        <w:t xml:space="preserve"> presented at the American Geophysical Union Fall Meeting, December 201</w:t>
      </w:r>
      <w:r w:rsidR="00B04E0F">
        <w:t>3</w:t>
      </w:r>
      <w:r w:rsidR="00B04E0F" w:rsidRPr="00B04E0F">
        <w:t>.</w:t>
      </w:r>
    </w:p>
    <w:p w14:paraId="3CFB0F79" w14:textId="01C94043" w:rsidR="00357FD0" w:rsidRDefault="001617C0" w:rsidP="00977423">
      <w:pPr>
        <w:pStyle w:val="NoSpacing"/>
        <w:ind w:left="720" w:hanging="720"/>
      </w:pPr>
      <w:r w:rsidRPr="00B04E0F">
        <w:rPr>
          <w:b/>
        </w:rPr>
        <w:t>Haacker, Erin M.K.</w:t>
      </w:r>
      <w:r>
        <w:t xml:space="preserve">, </w:t>
      </w:r>
      <w:r w:rsidR="00B04E0F">
        <w:t>Anthony D. Kendall</w:t>
      </w:r>
      <w:r>
        <w:t>, and</w:t>
      </w:r>
      <w:r w:rsidR="00B04E0F">
        <w:t xml:space="preserve"> David W. Hyndman</w:t>
      </w:r>
      <w:r w:rsidR="00357FD0" w:rsidRPr="00357FD0">
        <w:t xml:space="preserve">. </w:t>
      </w:r>
      <w:r w:rsidR="00B04E0F">
        <w:t>“A n</w:t>
      </w:r>
      <w:r w:rsidR="00357FD0" w:rsidRPr="00357FD0">
        <w:t xml:space="preserve">ew </w:t>
      </w:r>
      <w:r w:rsidR="00B04E0F">
        <w:t>a</w:t>
      </w:r>
      <w:r w:rsidR="00357FD0" w:rsidRPr="00357FD0">
        <w:t xml:space="preserve">ssessment of </w:t>
      </w:r>
      <w:r w:rsidR="00B04E0F">
        <w:t>g</w:t>
      </w:r>
      <w:r w:rsidR="00357FD0" w:rsidRPr="00357FD0">
        <w:t xml:space="preserve">roundwater </w:t>
      </w:r>
      <w:r w:rsidR="00B04E0F">
        <w:t>l</w:t>
      </w:r>
      <w:r w:rsidR="00357FD0" w:rsidRPr="00357FD0">
        <w:t xml:space="preserve">evels </w:t>
      </w:r>
      <w:r w:rsidR="00B04E0F">
        <w:t>a</w:t>
      </w:r>
      <w:r w:rsidR="00357FD0" w:rsidRPr="00357FD0">
        <w:t xml:space="preserve">cross the High Plains Aquifer: </w:t>
      </w:r>
      <w:r w:rsidR="00B04E0F">
        <w:t>f</w:t>
      </w:r>
      <w:r w:rsidR="00357FD0" w:rsidRPr="00357FD0">
        <w:t xml:space="preserve">rom </w:t>
      </w:r>
      <w:r w:rsidR="00B04E0F">
        <w:t>p</w:t>
      </w:r>
      <w:r w:rsidR="00357FD0" w:rsidRPr="00357FD0">
        <w:t xml:space="preserve">redevelopment to </w:t>
      </w:r>
      <w:r w:rsidR="00B04E0F">
        <w:t>c</w:t>
      </w:r>
      <w:r w:rsidR="00357FD0" w:rsidRPr="00357FD0">
        <w:t>ontemporary.</w:t>
      </w:r>
      <w:r w:rsidR="00B04E0F">
        <w:t>”</w:t>
      </w:r>
      <w:r w:rsidR="00357FD0" w:rsidRPr="00357FD0">
        <w:t xml:space="preserve"> </w:t>
      </w:r>
      <w:r w:rsidR="00B04E0F" w:rsidRPr="00B04E0F">
        <w:t>Poster presented at the American Geophysical Union Fall Meeting, December 201</w:t>
      </w:r>
      <w:r w:rsidR="00B04E0F">
        <w:t>2</w:t>
      </w:r>
      <w:r w:rsidR="00B04E0F" w:rsidRPr="00B04E0F">
        <w:t>.</w:t>
      </w:r>
    </w:p>
    <w:p w14:paraId="1BE21635" w14:textId="59D5CC7A" w:rsidR="008F3363" w:rsidRDefault="008F3363" w:rsidP="008F3363">
      <w:pPr>
        <w:pStyle w:val="Heading1"/>
      </w:pPr>
      <w:r>
        <w:t>Courses Taught</w:t>
      </w:r>
    </w:p>
    <w:p w14:paraId="78861D7E" w14:textId="12B32B8C" w:rsidR="00443B90" w:rsidRDefault="00443B90" w:rsidP="00BE7AE1">
      <w:pPr>
        <w:pStyle w:val="NoSpacing"/>
        <w:ind w:left="1440" w:hanging="1440"/>
      </w:pPr>
      <w:r>
        <w:t>Fall 2025</w:t>
      </w:r>
      <w:r>
        <w:tab/>
        <w:t>GEOL 988 Groundwater Modeling (4 students)</w:t>
      </w:r>
    </w:p>
    <w:p w14:paraId="7F08FFC2" w14:textId="32A7075E" w:rsidR="00443B90" w:rsidRDefault="00443B90" w:rsidP="00BE7AE1">
      <w:pPr>
        <w:pStyle w:val="NoSpacing"/>
        <w:ind w:left="1440" w:hanging="1440"/>
      </w:pPr>
      <w:r>
        <w:lastRenderedPageBreak/>
        <w:tab/>
        <w:t xml:space="preserve">GEOL 455/855 Computational Methods </w:t>
      </w:r>
      <w:r w:rsidRPr="00FD53B4">
        <w:t>for Modeling Earth Systems (</w:t>
      </w:r>
      <w:r w:rsidR="00FD53B4">
        <w:t>12 students</w:t>
      </w:r>
      <w:r w:rsidRPr="00FD53B4">
        <w:t>)</w:t>
      </w:r>
    </w:p>
    <w:p w14:paraId="48EB2281" w14:textId="392C6E09" w:rsidR="007C73D2" w:rsidRDefault="007C73D2" w:rsidP="00BE7AE1">
      <w:pPr>
        <w:pStyle w:val="NoSpacing"/>
        <w:ind w:left="1440" w:hanging="1440"/>
      </w:pPr>
      <w:r>
        <w:t>Spring 2025</w:t>
      </w:r>
      <w:r>
        <w:tab/>
      </w:r>
      <w:bookmarkStart w:id="21" w:name="_Hlk190443718"/>
      <w:r>
        <w:t>GEOL 488/888 Groundwater Geology</w:t>
      </w:r>
      <w:bookmarkEnd w:id="21"/>
      <w:r>
        <w:t xml:space="preserve"> (34 students)</w:t>
      </w:r>
    </w:p>
    <w:p w14:paraId="5053989B" w14:textId="4C2A8F57" w:rsidR="007C73D2" w:rsidRDefault="007C73D2" w:rsidP="00BE7AE1">
      <w:pPr>
        <w:pStyle w:val="NoSpacing"/>
        <w:ind w:left="1440" w:hanging="1440"/>
      </w:pPr>
      <w:r>
        <w:tab/>
      </w:r>
      <w:bookmarkStart w:id="22" w:name="_Hlk190443725"/>
      <w:r>
        <w:t>GEOL 106 Environmental Geology</w:t>
      </w:r>
      <w:bookmarkEnd w:id="22"/>
      <w:r>
        <w:t xml:space="preserve"> (42 students)</w:t>
      </w:r>
    </w:p>
    <w:p w14:paraId="014385FC" w14:textId="3A7C2D85" w:rsidR="007C73D2" w:rsidRDefault="007C73D2" w:rsidP="00BE7AE1">
      <w:pPr>
        <w:pStyle w:val="NoSpacing"/>
        <w:ind w:left="1440" w:hanging="1440"/>
      </w:pPr>
      <w:r>
        <w:t>Fall 2024</w:t>
      </w:r>
      <w:r>
        <w:tab/>
      </w:r>
      <w:bookmarkStart w:id="23" w:name="_Hlk190443709"/>
      <w:r>
        <w:t>GEOL 455/855 Computational Methods for Modeling Earth Systems</w:t>
      </w:r>
      <w:bookmarkEnd w:id="23"/>
      <w:r>
        <w:t xml:space="preserve"> (7 students)</w:t>
      </w:r>
    </w:p>
    <w:p w14:paraId="2E1F843F" w14:textId="7F191B91" w:rsidR="00BE7AE1" w:rsidRDefault="00BE7AE1" w:rsidP="00BE7AE1">
      <w:pPr>
        <w:pStyle w:val="NoSpacing"/>
        <w:ind w:left="1440" w:hanging="1440"/>
      </w:pPr>
      <w:r>
        <w:t>Spring 2024</w:t>
      </w:r>
      <w:r>
        <w:tab/>
        <w:t>GEOL 488/888 Groundwater Geology (36 students)</w:t>
      </w:r>
    </w:p>
    <w:p w14:paraId="3445423F" w14:textId="03FA2061" w:rsidR="00BE7AE1" w:rsidRDefault="00BE7AE1" w:rsidP="00BE7AE1">
      <w:pPr>
        <w:pStyle w:val="NoSpacing"/>
        <w:ind w:left="1440" w:hanging="1440"/>
      </w:pPr>
      <w:r>
        <w:tab/>
        <w:t>GEOL 106 Environmental Geology (35 students)</w:t>
      </w:r>
    </w:p>
    <w:p w14:paraId="3E6787DA" w14:textId="5CBBDD24" w:rsidR="00BE7AE1" w:rsidRDefault="00BE7AE1" w:rsidP="00BE7AE1">
      <w:pPr>
        <w:pStyle w:val="NoSpacing"/>
        <w:ind w:left="1440" w:hanging="1440"/>
      </w:pPr>
      <w:r>
        <w:t>Fall 2023</w:t>
      </w:r>
      <w:r>
        <w:tab/>
        <w:t>GEOL 988: Groundwater Modeling (9 students)</w:t>
      </w:r>
    </w:p>
    <w:p w14:paraId="79687F9C" w14:textId="61ACAC79" w:rsidR="00070A82" w:rsidRDefault="00817BCD" w:rsidP="008F3363">
      <w:pPr>
        <w:pStyle w:val="NoSpacing"/>
        <w:ind w:left="1440" w:hanging="1440"/>
      </w:pPr>
      <w:r>
        <w:t>Spring 2023</w:t>
      </w:r>
      <w:r>
        <w:tab/>
      </w:r>
      <w:r w:rsidR="009B12CB">
        <w:t xml:space="preserve">GEOL 488/888 newly </w:t>
      </w:r>
      <w:proofErr w:type="spellStart"/>
      <w:r w:rsidR="009B12CB">
        <w:t>crosslisted</w:t>
      </w:r>
      <w:proofErr w:type="spellEnd"/>
      <w:r w:rsidR="009B12CB">
        <w:t xml:space="preserve"> with CIVE undergrad/grad course codes</w:t>
      </w:r>
      <w:r w:rsidR="00443E60">
        <w:t xml:space="preserve"> </w:t>
      </w:r>
      <w:r w:rsidR="00070A82">
        <w:t>(19 students)</w:t>
      </w:r>
    </w:p>
    <w:p w14:paraId="6F3D408D" w14:textId="54D3C975" w:rsidR="00817BCD" w:rsidRDefault="00070A82" w:rsidP="00070A82">
      <w:pPr>
        <w:pStyle w:val="NoSpacing"/>
        <w:ind w:left="1440"/>
      </w:pPr>
      <w:r>
        <w:t xml:space="preserve">GEOL 106 Environmental Geology </w:t>
      </w:r>
      <w:r w:rsidR="00443E60">
        <w:t>(</w:t>
      </w:r>
      <w:r w:rsidR="002A523B">
        <w:t>18 students)</w:t>
      </w:r>
    </w:p>
    <w:p w14:paraId="4A0C537D" w14:textId="31C50AD4" w:rsidR="00777449" w:rsidRDefault="00777449" w:rsidP="008F3363">
      <w:pPr>
        <w:pStyle w:val="NoSpacing"/>
        <w:ind w:left="1440" w:hanging="1440"/>
      </w:pPr>
      <w:r>
        <w:t>Fall 2022</w:t>
      </w:r>
      <w:r>
        <w:tab/>
      </w:r>
      <w:r w:rsidR="00C42D5B">
        <w:t xml:space="preserve">Re-developed and taught </w:t>
      </w:r>
      <w:r>
        <w:t>GEOL 372 Water &amp; Earth Connections (16 students)</w:t>
      </w:r>
    </w:p>
    <w:p w14:paraId="1E9D40BF" w14:textId="38617AB8" w:rsidR="00777449" w:rsidRDefault="00777449" w:rsidP="008F3363">
      <w:pPr>
        <w:pStyle w:val="NoSpacing"/>
        <w:ind w:left="1440" w:hanging="1440"/>
      </w:pPr>
      <w:r>
        <w:tab/>
        <w:t xml:space="preserve">GEOL </w:t>
      </w:r>
      <w:r w:rsidR="00AB335F">
        <w:t>491/GEOS 898</w:t>
      </w:r>
      <w:r w:rsidR="00C42D5B">
        <w:t>:</w:t>
      </w:r>
      <w:r w:rsidR="00AB335F">
        <w:t xml:space="preserve"> Special Topics (</w:t>
      </w:r>
      <w:r w:rsidR="00DB3106">
        <w:t xml:space="preserve">computational methods for modeling Earth systems – </w:t>
      </w:r>
      <w:r w:rsidR="00AB335F">
        <w:t>co-taught</w:t>
      </w:r>
      <w:r w:rsidR="00C42D5B">
        <w:t xml:space="preserve"> and </w:t>
      </w:r>
      <w:r w:rsidR="007C73D2">
        <w:t>-</w:t>
      </w:r>
      <w:r w:rsidR="00C42D5B">
        <w:t>developed</w:t>
      </w:r>
      <w:r w:rsidR="00AB335F">
        <w:t xml:space="preserve"> with Lynne Elkins; 14 students)</w:t>
      </w:r>
    </w:p>
    <w:p w14:paraId="45BAAD8E" w14:textId="60B2E51C" w:rsidR="006A5C21" w:rsidRDefault="006A5C21" w:rsidP="008F3363">
      <w:pPr>
        <w:pStyle w:val="NoSpacing"/>
        <w:ind w:left="1440" w:hanging="1440"/>
      </w:pPr>
      <w:r>
        <w:t>Spring 2022</w:t>
      </w:r>
      <w:r>
        <w:tab/>
        <w:t>GEOL 488/888 Groundwater Geology</w:t>
      </w:r>
      <w:r w:rsidR="002A2A37">
        <w:t xml:space="preserve"> (13 students)</w:t>
      </w:r>
    </w:p>
    <w:p w14:paraId="46442FCD" w14:textId="5F7B9855" w:rsidR="006A5C21" w:rsidRDefault="006A5C21" w:rsidP="008F3363">
      <w:pPr>
        <w:pStyle w:val="NoSpacing"/>
        <w:ind w:left="1440" w:hanging="1440"/>
      </w:pPr>
      <w:r>
        <w:tab/>
      </w:r>
      <w:r w:rsidR="002A2A37">
        <w:t>G</w:t>
      </w:r>
      <w:r>
        <w:t>EOL 106 Environmental Geology</w:t>
      </w:r>
      <w:r w:rsidR="002A2A37">
        <w:t xml:space="preserve"> (27 students)</w:t>
      </w:r>
    </w:p>
    <w:p w14:paraId="271B844A" w14:textId="5810DF0D" w:rsidR="001C7364" w:rsidRDefault="001C7364" w:rsidP="008F3363">
      <w:pPr>
        <w:pStyle w:val="NoSpacing"/>
        <w:ind w:left="1440" w:hanging="1440"/>
      </w:pPr>
      <w:r>
        <w:t>Fall 2021</w:t>
      </w:r>
      <w:r>
        <w:tab/>
      </w:r>
      <w:r w:rsidR="00C42D5B">
        <w:t xml:space="preserve">Re-developed and taught </w:t>
      </w:r>
      <w:r>
        <w:t>GEOL 988</w:t>
      </w:r>
      <w:r w:rsidR="00C42D5B">
        <w:t>:</w:t>
      </w:r>
      <w:r>
        <w:t xml:space="preserve"> Groundwater Modeling</w:t>
      </w:r>
      <w:r w:rsidR="002A2A37">
        <w:t xml:space="preserve"> (</w:t>
      </w:r>
      <w:r w:rsidR="00BF01BF">
        <w:t>11 students)</w:t>
      </w:r>
    </w:p>
    <w:p w14:paraId="274F62BB" w14:textId="2EBE5D5F" w:rsidR="0046735E" w:rsidRDefault="0046735E" w:rsidP="008F3363">
      <w:pPr>
        <w:pStyle w:val="NoSpacing"/>
        <w:ind w:left="1440" w:hanging="1440"/>
      </w:pPr>
      <w:r>
        <w:t>Spring 2021</w:t>
      </w:r>
      <w:r>
        <w:tab/>
      </w:r>
      <w:r w:rsidR="004C17DA">
        <w:t>GEOL 488/888</w:t>
      </w:r>
      <w:r w:rsidR="00C42D5B">
        <w:t>:</w:t>
      </w:r>
      <w:r w:rsidR="004C17DA">
        <w:t xml:space="preserve"> Groundwater Geology</w:t>
      </w:r>
      <w:r w:rsidR="00BF01BF">
        <w:t xml:space="preserve"> (12 students)</w:t>
      </w:r>
    </w:p>
    <w:p w14:paraId="45FE27A0" w14:textId="6FD7394E" w:rsidR="00CB4B0A" w:rsidRDefault="00CB4B0A" w:rsidP="008F3363">
      <w:pPr>
        <w:pStyle w:val="NoSpacing"/>
        <w:ind w:left="1440" w:hanging="1440"/>
      </w:pPr>
      <w:r>
        <w:tab/>
        <w:t>GEOL 100</w:t>
      </w:r>
      <w:r w:rsidR="00C42D5B">
        <w:t>:</w:t>
      </w:r>
      <w:r>
        <w:t xml:space="preserve"> Introduction to Geology</w:t>
      </w:r>
      <w:r w:rsidR="00BF01BF">
        <w:t xml:space="preserve"> (21 students)</w:t>
      </w:r>
    </w:p>
    <w:p w14:paraId="4B7ABD2E" w14:textId="1F1C9A12" w:rsidR="008F3363" w:rsidRDefault="008F3363" w:rsidP="008F3363">
      <w:pPr>
        <w:pStyle w:val="NoSpacing"/>
        <w:ind w:left="1440" w:hanging="1440"/>
      </w:pPr>
      <w:r>
        <w:t>Fall 2020</w:t>
      </w:r>
      <w:r>
        <w:tab/>
        <w:t>Re-developed and taught GEOL 472/872: Water in Geosciences (17 students)</w:t>
      </w:r>
    </w:p>
    <w:p w14:paraId="76261C11" w14:textId="77777777" w:rsidR="00C42D5B" w:rsidRDefault="008F3363" w:rsidP="008F3363">
      <w:pPr>
        <w:pStyle w:val="NoSpacing"/>
        <w:ind w:left="1440" w:hanging="1440"/>
      </w:pPr>
      <w:r>
        <w:t>Spring 2020</w:t>
      </w:r>
      <w:r>
        <w:tab/>
        <w:t>Re-developed and taught GEOL 106: Environ</w:t>
      </w:r>
      <w:r w:rsidR="00C42D5B">
        <w:t>mental Geology (22 students)</w:t>
      </w:r>
    </w:p>
    <w:p w14:paraId="3EB863F4" w14:textId="4504F2D1" w:rsidR="008F3363" w:rsidRDefault="00C42D5B" w:rsidP="00C42D5B">
      <w:pPr>
        <w:pStyle w:val="NoSpacing"/>
        <w:ind w:left="1440"/>
      </w:pPr>
      <w:r>
        <w:t>Re-developed and taught</w:t>
      </w:r>
      <w:r w:rsidR="008F3363">
        <w:t xml:space="preserve"> GEOL 488/888: Groundwater Geology (11 students)</w:t>
      </w:r>
    </w:p>
    <w:p w14:paraId="2632B9A0" w14:textId="7492AE73" w:rsidR="00550CB5" w:rsidRDefault="008629B1" w:rsidP="00550CB5">
      <w:pPr>
        <w:pStyle w:val="Heading1"/>
      </w:pPr>
      <w:r>
        <w:t>Institutional</w:t>
      </w:r>
      <w:r w:rsidR="00550CB5">
        <w:t xml:space="preserve"> </w:t>
      </w:r>
      <w:r>
        <w:t>Service</w:t>
      </w:r>
    </w:p>
    <w:p w14:paraId="51E567CC" w14:textId="3536ACC6" w:rsidR="00D6742F" w:rsidRDefault="00D6742F" w:rsidP="008629B1">
      <w:pPr>
        <w:pStyle w:val="NoSpacing"/>
        <w:ind w:left="2880" w:hanging="2880"/>
      </w:pPr>
      <w:r>
        <w:t>Sept 2025</w:t>
      </w:r>
      <w:r w:rsidRPr="00BF5CC7">
        <w:t>—</w:t>
      </w:r>
      <w:r>
        <w:t>Present</w:t>
      </w:r>
      <w:r>
        <w:tab/>
      </w:r>
      <w:r w:rsidR="005A28C6">
        <w:t>UNL College of Arts and Sciences Executive Committee member</w:t>
      </w:r>
    </w:p>
    <w:p w14:paraId="1E897EF9" w14:textId="0169C634" w:rsidR="0084745B" w:rsidRDefault="0084745B" w:rsidP="008629B1">
      <w:pPr>
        <w:pStyle w:val="NoSpacing"/>
        <w:ind w:left="2880" w:hanging="2880"/>
      </w:pPr>
      <w:r>
        <w:t>May 2025</w:t>
      </w:r>
      <w:r w:rsidRPr="00BF5CC7">
        <w:t>—</w:t>
      </w:r>
      <w:r w:rsidR="00D6742F">
        <w:t>July 2025</w:t>
      </w:r>
      <w:r>
        <w:tab/>
      </w:r>
      <w:r w:rsidR="002B7378">
        <w:t>S</w:t>
      </w:r>
      <w:r>
        <w:t>earch committee</w:t>
      </w:r>
      <w:r w:rsidR="002B7378">
        <w:t xml:space="preserve"> chair</w:t>
      </w:r>
      <w:r>
        <w:t>, EAS postdoc</w:t>
      </w:r>
    </w:p>
    <w:p w14:paraId="11718B52" w14:textId="12DC0A72" w:rsidR="008629B1" w:rsidRDefault="008629B1" w:rsidP="008629B1">
      <w:pPr>
        <w:pStyle w:val="NoSpacing"/>
        <w:ind w:left="2880" w:hanging="2880"/>
      </w:pPr>
      <w:r>
        <w:t>April 2024</w:t>
      </w:r>
      <w:r w:rsidRPr="00BF5CC7">
        <w:t>—</w:t>
      </w:r>
      <w:r>
        <w:t>Present</w:t>
      </w:r>
      <w:r>
        <w:tab/>
      </w:r>
      <w:bookmarkStart w:id="24" w:name="_Hlk190443808"/>
      <w:r>
        <w:t>Program Coordination Committee member, Daugherty Water for Food Institute USAID Feed the Future Innovation Lab for Irrigation and Mechanization Systems (ILIMS)</w:t>
      </w:r>
      <w:bookmarkEnd w:id="24"/>
    </w:p>
    <w:p w14:paraId="347E3C9C" w14:textId="2F75F99D" w:rsidR="004C2CA6" w:rsidRDefault="004C2CA6" w:rsidP="00550CB5">
      <w:pPr>
        <w:pStyle w:val="NoSpacing"/>
      </w:pPr>
      <w:r>
        <w:t>September 2022</w:t>
      </w:r>
      <w:r w:rsidRPr="0062049E">
        <w:t>—</w:t>
      </w:r>
      <w:r>
        <w:t>Present</w:t>
      </w:r>
      <w:r>
        <w:tab/>
        <w:t>Coordinator, EAS geology program faculty meetings</w:t>
      </w:r>
    </w:p>
    <w:p w14:paraId="5A188BED" w14:textId="5C012F3E" w:rsidR="006A5C21" w:rsidRDefault="006A5C21" w:rsidP="00550CB5">
      <w:pPr>
        <w:pStyle w:val="NoSpacing"/>
      </w:pPr>
      <w:r>
        <w:t>November 2021</w:t>
      </w:r>
      <w:r w:rsidR="00575FAE" w:rsidRPr="00BF5CC7">
        <w:t>—</w:t>
      </w:r>
      <w:r w:rsidR="00575FAE">
        <w:t>Present</w:t>
      </w:r>
      <w:r w:rsidR="00575FAE">
        <w:tab/>
        <w:t xml:space="preserve">Member representative for UNL, </w:t>
      </w:r>
      <w:r w:rsidR="00575FAE" w:rsidRPr="00575FAE">
        <w:t xml:space="preserve">Consortium of Universities for the </w:t>
      </w:r>
      <w:r w:rsidR="00575FAE">
        <w:tab/>
      </w:r>
      <w:r w:rsidR="00575FAE">
        <w:tab/>
      </w:r>
      <w:r w:rsidR="00575FAE">
        <w:tab/>
      </w:r>
      <w:r w:rsidR="00575FAE">
        <w:tab/>
      </w:r>
      <w:r w:rsidR="00575FAE">
        <w:tab/>
      </w:r>
      <w:r w:rsidR="00575FAE" w:rsidRPr="00575FAE">
        <w:t>Advancement of Hydrologic Science</w:t>
      </w:r>
      <w:r w:rsidR="00575FAE">
        <w:t xml:space="preserve"> (CUAHSI)</w:t>
      </w:r>
    </w:p>
    <w:p w14:paraId="68F54414" w14:textId="2E76A889" w:rsidR="007B20AE" w:rsidRDefault="007B20AE" w:rsidP="00550CB5">
      <w:pPr>
        <w:pStyle w:val="NoSpacing"/>
      </w:pPr>
      <w:r>
        <w:t>September 2021</w:t>
      </w:r>
      <w:r w:rsidRPr="00BF5CC7">
        <w:t>—</w:t>
      </w:r>
      <w:r>
        <w:t>Present</w:t>
      </w:r>
      <w:r>
        <w:tab/>
      </w:r>
      <w:r w:rsidR="007C73D2">
        <w:t xml:space="preserve">UNL EAS </w:t>
      </w:r>
      <w:r>
        <w:t xml:space="preserve">Faculty </w:t>
      </w:r>
      <w:r w:rsidR="007C73D2">
        <w:t>E</w:t>
      </w:r>
      <w:r>
        <w:t xml:space="preserve">xecutive </w:t>
      </w:r>
      <w:r w:rsidR="007C73D2">
        <w:t>C</w:t>
      </w:r>
      <w:r>
        <w:t>ommittee</w:t>
      </w:r>
    </w:p>
    <w:p w14:paraId="0307EDFE" w14:textId="622A5586" w:rsidR="00550CB5" w:rsidRDefault="00550CB5" w:rsidP="00550CB5">
      <w:pPr>
        <w:pStyle w:val="NoSpacing"/>
      </w:pPr>
      <w:r>
        <w:t>August 2020</w:t>
      </w:r>
      <w:r w:rsidRPr="00D91DE3">
        <w:t>—</w:t>
      </w:r>
      <w:r>
        <w:t xml:space="preserve">Present </w:t>
      </w:r>
      <w:r>
        <w:tab/>
      </w:r>
      <w:r>
        <w:tab/>
        <w:t>UNL EAS Library Representative</w:t>
      </w:r>
    </w:p>
    <w:p w14:paraId="6241EBF5" w14:textId="457A49CC" w:rsidR="00550CB5" w:rsidRDefault="00550CB5" w:rsidP="00550CB5">
      <w:pPr>
        <w:pStyle w:val="NoSpacing"/>
      </w:pPr>
      <w:r w:rsidRPr="00660C06">
        <w:t xml:space="preserve">August 2020—Present </w:t>
      </w:r>
      <w:r>
        <w:tab/>
      </w:r>
      <w:r>
        <w:tab/>
      </w:r>
      <w:bookmarkStart w:id="25" w:name="_Hlk190443833"/>
      <w:r>
        <w:t>UNL Environmental Studies Coordinating Committee</w:t>
      </w:r>
      <w:bookmarkEnd w:id="25"/>
      <w:r w:rsidR="005A28C6">
        <w:t xml:space="preserve"> member</w:t>
      </w:r>
    </w:p>
    <w:p w14:paraId="45B5A422" w14:textId="5D26F979" w:rsidR="00E51B79" w:rsidRDefault="00E51B79" w:rsidP="00550CB5">
      <w:pPr>
        <w:pStyle w:val="NoSpacing"/>
      </w:pPr>
      <w:r>
        <w:t>July 2020</w:t>
      </w:r>
      <w:r w:rsidRPr="00550CB5">
        <w:t>—Present</w:t>
      </w:r>
      <w:r>
        <w:tab/>
      </w:r>
      <w:r>
        <w:tab/>
        <w:t xml:space="preserve">Member representative for UNL, Universities Council on Water </w:t>
      </w:r>
      <w:r>
        <w:tab/>
      </w:r>
      <w:r>
        <w:tab/>
      </w:r>
      <w:r>
        <w:tab/>
      </w:r>
      <w:r>
        <w:tab/>
      </w:r>
      <w:r>
        <w:tab/>
      </w:r>
      <w:r>
        <w:tab/>
        <w:t>Resources (UCOWR)</w:t>
      </w:r>
    </w:p>
    <w:p w14:paraId="7780474E" w14:textId="77777777" w:rsidR="007C73D2" w:rsidRDefault="007C73D2" w:rsidP="007C73D2">
      <w:pPr>
        <w:pStyle w:val="NoSpacing"/>
      </w:pPr>
      <w:r>
        <w:t>May 2024</w:t>
      </w:r>
      <w:r w:rsidRPr="00BF5CC7">
        <w:t>—</w:t>
      </w:r>
      <w:r>
        <w:t>August 2024</w:t>
      </w:r>
      <w:r>
        <w:tab/>
        <w:t>Search committee, EAS postdoc</w:t>
      </w:r>
    </w:p>
    <w:p w14:paraId="0C4A8709" w14:textId="702C3D42" w:rsidR="00BE7AE1" w:rsidRDefault="00BE7AE1" w:rsidP="00BE7AE1">
      <w:pPr>
        <w:pStyle w:val="NoSpacing"/>
      </w:pPr>
      <w:r>
        <w:lastRenderedPageBreak/>
        <w:t>September 2023—March 2023</w:t>
      </w:r>
      <w:r>
        <w:tab/>
        <w:t>UNL EAS advisory committee to replace Coffman Chair in Sedimentology</w:t>
      </w:r>
    </w:p>
    <w:p w14:paraId="544632F8" w14:textId="4E938462" w:rsidR="00BE7AE1" w:rsidRDefault="00BE7AE1" w:rsidP="00BE7AE1">
      <w:pPr>
        <w:pStyle w:val="NoSpacing"/>
      </w:pPr>
      <w:r>
        <w:t>June 2023—November 2023</w:t>
      </w:r>
      <w:r>
        <w:tab/>
        <w:t>Search committee, UNL Dean of Libraries</w:t>
      </w:r>
    </w:p>
    <w:p w14:paraId="01CAD09A" w14:textId="7691B085" w:rsidR="00B21FA3" w:rsidRDefault="00B21FA3" w:rsidP="0010638C">
      <w:pPr>
        <w:pStyle w:val="NoSpacing"/>
      </w:pPr>
      <w:r>
        <w:t>April 2023</w:t>
      </w:r>
      <w:r w:rsidRPr="00BF5CC7">
        <w:t>—</w:t>
      </w:r>
      <w:r w:rsidR="001E2C1B">
        <w:t>June 2023</w:t>
      </w:r>
      <w:r>
        <w:tab/>
      </w:r>
      <w:r>
        <w:tab/>
        <w:t>Search committee, Nebraska Water Center Associate Director</w:t>
      </w:r>
    </w:p>
    <w:p w14:paraId="6B2D6747" w14:textId="77777777" w:rsidR="00E44A02" w:rsidRDefault="00C8111B" w:rsidP="0010638C">
      <w:pPr>
        <w:pStyle w:val="NoSpacing"/>
      </w:pPr>
      <w:r>
        <w:t>March 2023</w:t>
      </w:r>
      <w:r>
        <w:tab/>
      </w:r>
      <w:r>
        <w:tab/>
      </w:r>
      <w:r>
        <w:tab/>
      </w:r>
      <w:r w:rsidRPr="00C8111B">
        <w:t>UNL EAS Faculty Evaluation /Salary Advisory Committee (SAC)</w:t>
      </w:r>
    </w:p>
    <w:p w14:paraId="3F3F923B" w14:textId="045926AD" w:rsidR="0010638C" w:rsidRDefault="0010638C" w:rsidP="0010638C">
      <w:pPr>
        <w:pStyle w:val="NoSpacing"/>
      </w:pPr>
      <w:r>
        <w:t>June 2022</w:t>
      </w:r>
      <w:r w:rsidRPr="00BF5CC7">
        <w:t>—</w:t>
      </w:r>
      <w:r>
        <w:t>July 2022</w:t>
      </w:r>
      <w:r>
        <w:tab/>
      </w:r>
      <w:r>
        <w:tab/>
        <w:t xml:space="preserve">Search committee, UNL EAS teaching postdoc </w:t>
      </w:r>
    </w:p>
    <w:p w14:paraId="04D9AFBD" w14:textId="77777777" w:rsidR="0010638C" w:rsidRDefault="0010638C" w:rsidP="0010638C">
      <w:pPr>
        <w:pStyle w:val="NoSpacing"/>
      </w:pPr>
      <w:r>
        <w:t>September 2021</w:t>
      </w:r>
      <w:r w:rsidRPr="00BF5CC7">
        <w:t>—</w:t>
      </w:r>
      <w:r>
        <w:t xml:space="preserve">March 2022 </w:t>
      </w:r>
      <w:r>
        <w:tab/>
        <w:t>Search committee, UNL EAS Hydrometeorology faculty search</w:t>
      </w:r>
    </w:p>
    <w:p w14:paraId="1606092D" w14:textId="52048EF7" w:rsidR="00550CB5" w:rsidRDefault="00550CB5" w:rsidP="00550CB5">
      <w:pPr>
        <w:pStyle w:val="NoSpacing"/>
      </w:pPr>
      <w:r>
        <w:t>March 2020</w:t>
      </w:r>
      <w:r>
        <w:tab/>
      </w:r>
      <w:r>
        <w:tab/>
      </w:r>
      <w:r>
        <w:tab/>
        <w:t xml:space="preserve">UNL EAS Faculty Evaluation </w:t>
      </w:r>
      <w:r w:rsidR="00C8111B">
        <w:t>/Salary Advisory Committee (SAC)</w:t>
      </w:r>
    </w:p>
    <w:p w14:paraId="49229CCF" w14:textId="06CB25D9" w:rsidR="00550CB5" w:rsidRDefault="00C12BFD" w:rsidP="00550CB5">
      <w:pPr>
        <w:pStyle w:val="Heading1"/>
      </w:pPr>
      <w:r>
        <w:t>Professional Service</w:t>
      </w:r>
    </w:p>
    <w:p w14:paraId="4049BC06" w14:textId="752ECB02" w:rsidR="00976FE7" w:rsidRDefault="00976FE7" w:rsidP="00976FE7">
      <w:pPr>
        <w:pStyle w:val="NoSpacing"/>
        <w:ind w:left="2880" w:hanging="2880"/>
      </w:pPr>
      <w:bookmarkStart w:id="26" w:name="_Hlk96084168"/>
      <w:r>
        <w:t>June 2024</w:t>
      </w:r>
      <w:r w:rsidRPr="00BF5CC7">
        <w:t>—</w:t>
      </w:r>
      <w:r>
        <w:t>May 2027</w:t>
      </w:r>
      <w:r>
        <w:tab/>
      </w:r>
      <w:r w:rsidR="007C73D2">
        <w:t xml:space="preserve">Board </w:t>
      </w:r>
      <w:r>
        <w:t>Member, UCOWR Board of Directors</w:t>
      </w:r>
      <w:r>
        <w:tab/>
      </w:r>
    </w:p>
    <w:p w14:paraId="275EE361" w14:textId="75DD27B8" w:rsidR="00976FE7" w:rsidRDefault="00976FE7" w:rsidP="00976FE7">
      <w:pPr>
        <w:pStyle w:val="NoSpacing"/>
        <w:ind w:left="2880" w:hanging="2880"/>
      </w:pPr>
      <w:r>
        <w:t>December 2023</w:t>
      </w:r>
      <w:r w:rsidRPr="0062049E">
        <w:t>—</w:t>
      </w:r>
      <w:r>
        <w:t>Present</w:t>
      </w:r>
      <w:r>
        <w:tab/>
        <w:t xml:space="preserve">Associate Editor, </w:t>
      </w:r>
      <w:r>
        <w:rPr>
          <w:i/>
          <w:iCs/>
        </w:rPr>
        <w:t>Journal of Hydrology</w:t>
      </w:r>
    </w:p>
    <w:p w14:paraId="1A95A99D" w14:textId="7FEB3038" w:rsidR="00EB446D" w:rsidRDefault="00EB446D" w:rsidP="00D72145">
      <w:pPr>
        <w:pStyle w:val="NoSpacing"/>
        <w:ind w:left="2880" w:hanging="2880"/>
      </w:pPr>
      <w:r>
        <w:t>October 2024</w:t>
      </w:r>
      <w:r>
        <w:tab/>
        <w:t>Erin M.K. Haacker (convening). Crop and groundwater modeling breakout session. Panel at the Nebraska Water Conference, 10/10/2024.</w:t>
      </w:r>
    </w:p>
    <w:p w14:paraId="5D940B2D" w14:textId="4B4E6C18" w:rsidR="00D72145" w:rsidRDefault="00D72145" w:rsidP="00D72145">
      <w:pPr>
        <w:pStyle w:val="NoSpacing"/>
        <w:ind w:left="2880" w:hanging="2880"/>
      </w:pPr>
      <w:r>
        <w:t>October 2023</w:t>
      </w:r>
      <w:r w:rsidRPr="0062049E">
        <w:t>—</w:t>
      </w:r>
      <w:r w:rsidR="00EB446D">
        <w:t>October 2024</w:t>
      </w:r>
      <w:r>
        <w:tab/>
        <w:t>Planning committee</w:t>
      </w:r>
      <w:r w:rsidR="00EB446D">
        <w:t xml:space="preserve"> (Student and Early Career Activities Chair)</w:t>
      </w:r>
      <w:r>
        <w:t xml:space="preserve"> for UCOWR/NIWR/AWRA joint 60</w:t>
      </w:r>
      <w:r w:rsidRPr="00D72145">
        <w:rPr>
          <w:vertAlign w:val="superscript"/>
        </w:rPr>
        <w:t>th</w:t>
      </w:r>
      <w:r>
        <w:t xml:space="preserve"> anniversary conference</w:t>
      </w:r>
      <w:r w:rsidR="00360F4A">
        <w:t xml:space="preserve"> held September 30-October 2 in St Louis, Missouri</w:t>
      </w:r>
      <w:r w:rsidR="00255423">
        <w:t>.</w:t>
      </w:r>
    </w:p>
    <w:p w14:paraId="2DA60617" w14:textId="382E63CB" w:rsidR="00EB446D" w:rsidRDefault="00EB446D" w:rsidP="00D72145">
      <w:pPr>
        <w:pStyle w:val="NoSpacing"/>
        <w:ind w:left="2880" w:hanging="2880"/>
      </w:pPr>
      <w:r>
        <w:t>October 2024</w:t>
      </w:r>
      <w:r>
        <w:tab/>
        <w:t>Co-organized (with Karen Schlatter) Student Career Panel, and led a separate workshop titled “Graduate School Success Without Burnout” for UCOWR/NIWR/AWRA joint conference, both events 10/1/2024.</w:t>
      </w:r>
    </w:p>
    <w:p w14:paraId="75EE855D" w14:textId="2D4E3DCF" w:rsidR="00D72145" w:rsidRDefault="0041669B" w:rsidP="00D72145">
      <w:pPr>
        <w:pStyle w:val="NoSpacing"/>
        <w:ind w:left="2880" w:hanging="2880"/>
      </w:pPr>
      <w:r>
        <w:t>September</w:t>
      </w:r>
      <w:r w:rsidR="00D72145">
        <w:t xml:space="preserve"> 2023</w:t>
      </w:r>
      <w:r w:rsidR="00D72145" w:rsidRPr="0062049E">
        <w:t>—</w:t>
      </w:r>
      <w:r w:rsidR="00BE7AE1">
        <w:t>March 2024</w:t>
      </w:r>
      <w:r w:rsidR="00D72145">
        <w:tab/>
        <w:t>Planning committee for Ogallala Summit 2024</w:t>
      </w:r>
      <w:r w:rsidR="00360F4A">
        <w:t xml:space="preserve"> held March 18-19</w:t>
      </w:r>
      <w:r w:rsidR="00C75D37">
        <w:t>,</w:t>
      </w:r>
      <w:r w:rsidR="00360F4A">
        <w:t xml:space="preserve"> 2024 in Liberal, Kansas</w:t>
      </w:r>
      <w:r w:rsidR="00255423">
        <w:t>.</w:t>
      </w:r>
    </w:p>
    <w:p w14:paraId="2C17CFB0" w14:textId="6429E792" w:rsidR="00976FE7" w:rsidRDefault="00976FE7" w:rsidP="00976FE7">
      <w:pPr>
        <w:pStyle w:val="NoSpacing"/>
        <w:ind w:left="2880" w:hanging="2880"/>
      </w:pPr>
      <w:r>
        <w:t>May 2024</w:t>
      </w:r>
      <w:r>
        <w:tab/>
        <w:t>Erin</w:t>
      </w:r>
      <w:r w:rsidR="00EB446D">
        <w:t xml:space="preserve"> M.K.</w:t>
      </w:r>
      <w:r>
        <w:t xml:space="preserve"> Haacker (convening). “Groundwater Science in the Public Interest.” Session for Groundwater &amp; Society workshop held at Penn State 5/8-10/2024.</w:t>
      </w:r>
    </w:p>
    <w:p w14:paraId="6141D64B" w14:textId="3A7799B9" w:rsidR="007650EB" w:rsidRDefault="007650EB" w:rsidP="007650EB">
      <w:pPr>
        <w:pStyle w:val="NoSpacing"/>
        <w:ind w:left="2880" w:hanging="2880"/>
      </w:pPr>
      <w:r>
        <w:t>October 2022</w:t>
      </w:r>
      <w:r>
        <w:tab/>
        <w:t xml:space="preserve">Erin M.K. Haacker (convening). “Perspectives on the Platte River-Groundwater System.” Panel discussion at the Platte River Basin Conference, October </w:t>
      </w:r>
      <w:r w:rsidR="003C747D">
        <w:t>25, 2022.</w:t>
      </w:r>
    </w:p>
    <w:p w14:paraId="1875AD22" w14:textId="1AF637BC" w:rsidR="00A82674" w:rsidRDefault="00A82674" w:rsidP="00236FD8">
      <w:pPr>
        <w:pStyle w:val="NoSpacing"/>
        <w:ind w:left="2880" w:hanging="2880"/>
      </w:pPr>
      <w:r>
        <w:t xml:space="preserve">June </w:t>
      </w:r>
      <w:r w:rsidR="00236FD8">
        <w:t>2022</w:t>
      </w:r>
      <w:r w:rsidR="00236FD8">
        <w:tab/>
        <w:t xml:space="preserve">Sarfaraz Alam, </w:t>
      </w:r>
      <w:proofErr w:type="spellStart"/>
      <w:r w:rsidR="00236FD8">
        <w:t>Dongyue</w:t>
      </w:r>
      <w:proofErr w:type="spellEnd"/>
      <w:r w:rsidR="00236FD8">
        <w:t xml:space="preserve"> Li, and Erin M.K. Haacker (convening). “Towards sustainable groundwater management: understanding and mitigated groundwater overdrafts.” Oral presentation session for the Frontiers in Hydrology meeting.</w:t>
      </w:r>
    </w:p>
    <w:p w14:paraId="4AA37720" w14:textId="2124AB29" w:rsidR="00236FD8" w:rsidRPr="00E453BB" w:rsidRDefault="00236FD8" w:rsidP="00236FD8">
      <w:pPr>
        <w:pStyle w:val="NoSpacing"/>
        <w:ind w:left="2880" w:hanging="2880"/>
      </w:pPr>
      <w:r>
        <w:t>June 2022</w:t>
      </w:r>
      <w:r>
        <w:tab/>
        <w:t xml:space="preserve">Samuel Smidt and Erin M.K. Haacker (convening). “Forming the future of </w:t>
      </w:r>
      <w:proofErr w:type="spellStart"/>
      <w:r>
        <w:t>agrohydrology</w:t>
      </w:r>
      <w:proofErr w:type="spellEnd"/>
      <w:r>
        <w:t xml:space="preserve"> research.” Connect and Collaborate session for the Frontiers in Hydrology meeting</w:t>
      </w:r>
      <w:r w:rsidR="00DD339E">
        <w:t>, 6/20/2022</w:t>
      </w:r>
      <w:r>
        <w:t>.</w:t>
      </w:r>
    </w:p>
    <w:p w14:paraId="7D0B5178" w14:textId="16E791BA" w:rsidR="008F55BD" w:rsidRPr="00A82674" w:rsidRDefault="007F08B6" w:rsidP="008F55BD">
      <w:pPr>
        <w:pStyle w:val="NoSpacing"/>
      </w:pPr>
      <w:r>
        <w:t>January</w:t>
      </w:r>
      <w:r w:rsidR="008F55BD">
        <w:t xml:space="preserve"> 2022</w:t>
      </w:r>
      <w:r>
        <w:tab/>
      </w:r>
      <w:r>
        <w:tab/>
      </w:r>
      <w:r w:rsidR="008F55BD">
        <w:tab/>
        <w:t xml:space="preserve">Book review, “Running Out,” </w:t>
      </w:r>
      <w:r w:rsidR="008F55BD">
        <w:rPr>
          <w:i/>
          <w:iCs/>
        </w:rPr>
        <w:t>Groundwater</w:t>
      </w:r>
      <w:r w:rsidR="00A82674">
        <w:t xml:space="preserve"> </w:t>
      </w:r>
      <w:bookmarkStart w:id="27" w:name="_Hlk127804852"/>
      <w:r w:rsidR="00A82674">
        <w:t>60(2), 167-168</w:t>
      </w:r>
      <w:r w:rsidR="00FC5538">
        <w:t>.</w:t>
      </w:r>
      <w:bookmarkEnd w:id="27"/>
    </w:p>
    <w:p w14:paraId="52BF6893" w14:textId="3C673AC1" w:rsidR="00D55A29" w:rsidRDefault="00E21175" w:rsidP="00FC5538">
      <w:pPr>
        <w:pStyle w:val="NoSpacing"/>
        <w:ind w:left="2880" w:hanging="2880"/>
      </w:pPr>
      <w:bookmarkStart w:id="28" w:name="_Hlk127804881"/>
      <w:bookmarkEnd w:id="26"/>
      <w:r>
        <w:t>January</w:t>
      </w:r>
      <w:r w:rsidR="00607F05" w:rsidRPr="00607F05">
        <w:t>—</w:t>
      </w:r>
      <w:r>
        <w:t>May 2021</w:t>
      </w:r>
      <w:r w:rsidR="00607F05">
        <w:tab/>
        <w:t>Participant in Unlearning Racism in Geosciences (URGE)</w:t>
      </w:r>
      <w:r w:rsidR="00C06638">
        <w:t>.</w:t>
      </w:r>
    </w:p>
    <w:bookmarkEnd w:id="28"/>
    <w:p w14:paraId="6E508205" w14:textId="7682D6E6" w:rsidR="00026812" w:rsidRDefault="00026812" w:rsidP="00BF703E">
      <w:pPr>
        <w:pStyle w:val="NoSpacing"/>
      </w:pPr>
      <w:r>
        <w:t>2021</w:t>
      </w:r>
      <w:r>
        <w:tab/>
      </w:r>
      <w:r>
        <w:tab/>
      </w:r>
      <w:r>
        <w:tab/>
      </w:r>
      <w:r>
        <w:tab/>
        <w:t>Proposal reviewer for National Science Foundation</w:t>
      </w:r>
      <w:r w:rsidR="00A82674">
        <w:t>.</w:t>
      </w:r>
    </w:p>
    <w:p w14:paraId="0E9BEB7C" w14:textId="7FE45AF8" w:rsidR="00605CF2" w:rsidRDefault="00605CF2" w:rsidP="00605CF2">
      <w:pPr>
        <w:pStyle w:val="NoSpacing"/>
        <w:ind w:left="2880" w:hanging="2880"/>
      </w:pPr>
      <w:r>
        <w:lastRenderedPageBreak/>
        <w:t>December 2020</w:t>
      </w:r>
      <w:r w:rsidR="008F3363">
        <w:tab/>
      </w:r>
      <w:r w:rsidRPr="00605CF2">
        <w:t>Runkle, Benjamin, Erin M.K. Haacker, Arlene Adviento-</w:t>
      </w:r>
      <w:proofErr w:type="spellStart"/>
      <w:r w:rsidRPr="00605CF2">
        <w:t>Borbe</w:t>
      </w:r>
      <w:proofErr w:type="spellEnd"/>
      <w:r w:rsidRPr="00605CF2">
        <w:t xml:space="preserve">, and </w:t>
      </w:r>
      <w:proofErr w:type="spellStart"/>
      <w:r w:rsidRPr="00605CF2">
        <w:t>Kosana</w:t>
      </w:r>
      <w:proofErr w:type="spellEnd"/>
      <w:r w:rsidRPr="00605CF2">
        <w:t xml:space="preserve"> Suvocarev (convening). “Agricultural systems: links between hydrology and biogeochemical cycling.” </w:t>
      </w:r>
      <w:r w:rsidR="00892ECE">
        <w:t>S</w:t>
      </w:r>
      <w:r w:rsidRPr="00605CF2">
        <w:t>ession for the American Geophysical Union Fall Meeting (online).</w:t>
      </w:r>
    </w:p>
    <w:p w14:paraId="5651F17C" w14:textId="73F943D3" w:rsidR="00BF703E" w:rsidRDefault="00BF703E" w:rsidP="00550CB5">
      <w:pPr>
        <w:pStyle w:val="NoSpacing"/>
      </w:pPr>
      <w:r>
        <w:t>2020</w:t>
      </w:r>
      <w:r>
        <w:tab/>
      </w:r>
      <w:r>
        <w:tab/>
      </w:r>
      <w:r>
        <w:tab/>
      </w:r>
      <w:r w:rsidR="00026812">
        <w:tab/>
      </w:r>
      <w:r>
        <w:t xml:space="preserve">Ad hoc </w:t>
      </w:r>
      <w:r w:rsidR="00026812">
        <w:t xml:space="preserve">proposal </w:t>
      </w:r>
      <w:r>
        <w:t>reviewer</w:t>
      </w:r>
      <w:r w:rsidR="00026812">
        <w:t xml:space="preserve"> for National Science Foundation</w:t>
      </w:r>
      <w:r w:rsidR="00A82674">
        <w:t>.</w:t>
      </w:r>
    </w:p>
    <w:p w14:paraId="056C08D9" w14:textId="4CCE4EBB" w:rsidR="00550CB5" w:rsidRPr="00E51B79" w:rsidRDefault="00550CB5" w:rsidP="00550CB5">
      <w:pPr>
        <w:pStyle w:val="NoSpacing"/>
      </w:pPr>
      <w:bookmarkStart w:id="29" w:name="_Hlk96084183"/>
      <w:r>
        <w:t>January 2020</w:t>
      </w:r>
      <w:r>
        <w:tab/>
      </w:r>
      <w:r>
        <w:tab/>
      </w:r>
      <w:r>
        <w:tab/>
        <w:t xml:space="preserve">Book review, “The Art of Water Wells,” </w:t>
      </w:r>
      <w:r>
        <w:rPr>
          <w:i/>
          <w:iCs/>
        </w:rPr>
        <w:t>Groundwater</w:t>
      </w:r>
      <w:r w:rsidR="00E51B79">
        <w:t xml:space="preserve"> </w:t>
      </w:r>
      <w:r w:rsidR="00E51B79" w:rsidRPr="00E51B79">
        <w:t>58(1), 8-8</w:t>
      </w:r>
      <w:r w:rsidR="00FC5538">
        <w:t>.</w:t>
      </w:r>
    </w:p>
    <w:bookmarkEnd w:id="29"/>
    <w:p w14:paraId="0A681EAA" w14:textId="28D953E7" w:rsidR="00605CF2" w:rsidRPr="00605CF2" w:rsidRDefault="00605CF2" w:rsidP="00605CF2">
      <w:pPr>
        <w:pStyle w:val="NoSpacing"/>
        <w:ind w:left="2880" w:hanging="2880"/>
      </w:pPr>
      <w:r>
        <w:t>December 2019</w:t>
      </w:r>
      <w:r>
        <w:tab/>
      </w:r>
      <w:r w:rsidRPr="00605CF2">
        <w:t xml:space="preserve">Haacker, Erin M.K., Mani Rouhi Rad, Jillian Deines, and Julian Reyes (convening). “Frontiers in sustainable agricultural water management.” Session at the </w:t>
      </w:r>
      <w:r w:rsidR="008F3363">
        <w:t>AGU</w:t>
      </w:r>
      <w:r w:rsidRPr="00605CF2">
        <w:t xml:space="preserve"> Fall Meeting.</w:t>
      </w:r>
    </w:p>
    <w:p w14:paraId="5459464F" w14:textId="77777777" w:rsidR="00EB446D" w:rsidRDefault="00E453BB" w:rsidP="00EB446D">
      <w:pPr>
        <w:pStyle w:val="NoSpacing"/>
        <w:ind w:left="2880" w:hanging="2880"/>
      </w:pPr>
      <w:r>
        <w:t>Novembe</w:t>
      </w:r>
      <w:r w:rsidR="008F3363">
        <w:t>r 2018</w:t>
      </w:r>
      <w:r w:rsidR="008F3363">
        <w:tab/>
      </w:r>
      <w:r w:rsidR="008F3363" w:rsidRPr="008F3363">
        <w:t xml:space="preserve">Smidt, Samuel J., Erin M.K. Haacker, and Jillian Deines (convening). “Advances in </w:t>
      </w:r>
      <w:proofErr w:type="spellStart"/>
      <w:r w:rsidR="008F3363" w:rsidRPr="008F3363">
        <w:t>agrohydrology</w:t>
      </w:r>
      <w:proofErr w:type="spellEnd"/>
      <w:r w:rsidR="008F3363" w:rsidRPr="008F3363">
        <w:t>: a multidisciplinary approach to water resources, land management, and food systems.” Session at the Geological Society of America Annual Meeting.</w:t>
      </w:r>
      <w:r w:rsidR="00EB446D" w:rsidRPr="00EB446D">
        <w:t xml:space="preserve"> </w:t>
      </w:r>
    </w:p>
    <w:p w14:paraId="61116DA8" w14:textId="70C518E7" w:rsidR="00EB446D" w:rsidRDefault="00EB446D" w:rsidP="00EB446D">
      <w:pPr>
        <w:pStyle w:val="NoSpacing"/>
        <w:ind w:left="2880" w:hanging="2880"/>
      </w:pPr>
      <w:r>
        <w:t>2017</w:t>
      </w:r>
      <w:r w:rsidRPr="0062049E">
        <w:t>—</w:t>
      </w:r>
      <w:r>
        <w:t>Present</w:t>
      </w:r>
      <w:r>
        <w:tab/>
        <w:t xml:space="preserve">43 verified peer reviews in various journals, with others not recorded: </w:t>
      </w:r>
      <w:r w:rsidRPr="00ED734F">
        <w:t>www.webofscience.com/wos/author/record/392927</w:t>
      </w:r>
      <w:r>
        <w:t xml:space="preserve">. </w:t>
      </w:r>
    </w:p>
    <w:p w14:paraId="7D17D4D2" w14:textId="08E517F9" w:rsidR="00C12BFD" w:rsidRDefault="00C12BFD" w:rsidP="00CA1B51">
      <w:pPr>
        <w:pStyle w:val="Heading1"/>
      </w:pPr>
      <w:r w:rsidRPr="00C12BFD">
        <w:t>Outreach Activities</w:t>
      </w:r>
    </w:p>
    <w:p w14:paraId="780F4395" w14:textId="10621E91" w:rsidR="00856148" w:rsidRDefault="00856148" w:rsidP="005741B4">
      <w:pPr>
        <w:ind w:left="2880" w:hanging="2880"/>
      </w:pPr>
      <w:r>
        <w:t>September 2023</w:t>
      </w:r>
      <w:r w:rsidRPr="00C12BFD">
        <w:t>—</w:t>
      </w:r>
      <w:r>
        <w:t>Present</w:t>
      </w:r>
      <w:r>
        <w:tab/>
      </w:r>
      <w:r w:rsidR="009F0923">
        <w:t>Facilitating class</w:t>
      </w:r>
      <w:r w:rsidR="007C040B">
        <w:t xml:space="preserve"> for Girls Code Lincoln, intermediate Python club for elementary to middle school aged girls.</w:t>
      </w:r>
      <w:r w:rsidR="009F0923">
        <w:t xml:space="preserve"> T</w:t>
      </w:r>
      <w:r w:rsidR="00C7085B">
        <w:t>aught</w:t>
      </w:r>
      <w:r w:rsidR="009F0923">
        <w:t xml:space="preserve"> </w:t>
      </w:r>
      <w:r w:rsidR="00C7085B">
        <w:t xml:space="preserve">the club </w:t>
      </w:r>
      <w:r w:rsidR="009F0923">
        <w:t>in Spring 2025.</w:t>
      </w:r>
    </w:p>
    <w:p w14:paraId="281184D9" w14:textId="3659399F" w:rsidR="00634151" w:rsidRDefault="00634151" w:rsidP="005741B4">
      <w:pPr>
        <w:ind w:left="2880" w:hanging="2880"/>
      </w:pPr>
      <w:r>
        <w:t>February 2025</w:t>
      </w:r>
      <w:r>
        <w:tab/>
        <w:t>Dinosaurs and Disasters “Awesome Aquifers” outreach event.</w:t>
      </w:r>
    </w:p>
    <w:p w14:paraId="6586DBBC" w14:textId="0516DEFF" w:rsidR="00634151" w:rsidRDefault="00634151" w:rsidP="005741B4">
      <w:pPr>
        <w:ind w:left="2880" w:hanging="2880"/>
      </w:pPr>
      <w:r>
        <w:t>January 2025</w:t>
      </w:r>
      <w:r>
        <w:tab/>
        <w:t>Intro geology presentations to two 4</w:t>
      </w:r>
      <w:r w:rsidRPr="00634151">
        <w:rPr>
          <w:vertAlign w:val="superscript"/>
        </w:rPr>
        <w:t>th</w:t>
      </w:r>
      <w:r>
        <w:t xml:space="preserve"> grade classes at Norwood Park Elementary.</w:t>
      </w:r>
    </w:p>
    <w:p w14:paraId="7F6E1585" w14:textId="72ACAD72" w:rsidR="005741B4" w:rsidRDefault="005741B4" w:rsidP="005741B4">
      <w:pPr>
        <w:ind w:left="2880" w:hanging="2880"/>
      </w:pPr>
      <w:r>
        <w:t>April 2023</w:t>
      </w:r>
      <w:r w:rsidRPr="00C12BFD">
        <w:t>—</w:t>
      </w:r>
      <w:r>
        <w:t>July 2023</w:t>
      </w:r>
      <w:r>
        <w:tab/>
        <w:t xml:space="preserve">Met multiple times and corresponded with Mira Rojanasakul to provide groundwater and data science </w:t>
      </w:r>
      <w:r w:rsidR="00D72145">
        <w:t>background for the article</w:t>
      </w:r>
      <w:r>
        <w:t xml:space="preserve"> “America Is Using Up Its Groundwater Like There’s No Tomorrow,” </w:t>
      </w:r>
      <w:r w:rsidRPr="005741B4">
        <w:rPr>
          <w:i/>
          <w:iCs/>
        </w:rPr>
        <w:t>New York Times</w:t>
      </w:r>
      <w:r>
        <w:t>, August 29, 2023.</w:t>
      </w:r>
    </w:p>
    <w:p w14:paraId="57D55471" w14:textId="3A418A94" w:rsidR="00C12BFD" w:rsidRDefault="00C12BFD" w:rsidP="00C12BFD">
      <w:r w:rsidRPr="00C12BFD">
        <w:t>November 2021—March 2022</w:t>
      </w:r>
      <w:r w:rsidRPr="00C12BFD">
        <w:tab/>
        <w:t xml:space="preserve">Informal consulting with the State of Nebraska Assistant Attorney </w:t>
      </w:r>
      <w:r w:rsidRPr="00C12BFD">
        <w:tab/>
      </w:r>
      <w:r w:rsidRPr="00C12BFD">
        <w:tab/>
      </w:r>
      <w:r w:rsidRPr="00C12BFD">
        <w:tab/>
      </w:r>
      <w:r w:rsidRPr="00C12BFD">
        <w:tab/>
      </w:r>
      <w:r w:rsidRPr="00C12BFD">
        <w:tab/>
        <w:t>General regarding residential flood hazard.</w:t>
      </w:r>
    </w:p>
    <w:p w14:paraId="25BF37FD" w14:textId="18EFECA0" w:rsidR="00C12BFD" w:rsidRDefault="00C12BFD" w:rsidP="00C12BFD">
      <w:r w:rsidRPr="00C12BFD">
        <w:t>February 2021</w:t>
      </w:r>
      <w:r w:rsidRPr="00C12BFD">
        <w:tab/>
      </w:r>
      <w:r w:rsidRPr="00C12BFD">
        <w:tab/>
      </w:r>
      <w:r w:rsidRPr="00C12BFD">
        <w:tab/>
        <w:t>Dinosaurs and Disasters “Data Underground” outreach event.</w:t>
      </w:r>
    </w:p>
    <w:p w14:paraId="475564CE" w14:textId="06FE495E" w:rsidR="00C12BFD" w:rsidRDefault="00C12BFD" w:rsidP="00C12BFD">
      <w:r w:rsidRPr="00C12BFD">
        <w:t>February 2020</w:t>
      </w:r>
      <w:r w:rsidR="00791DC9">
        <w:t>, 2023</w:t>
      </w:r>
      <w:r w:rsidRPr="00C12BFD">
        <w:tab/>
      </w:r>
      <w:r w:rsidRPr="00C12BFD">
        <w:tab/>
        <w:t>Dinosaurs and Disasters “Water Beneath Our Feet” outreach event.</w:t>
      </w:r>
    </w:p>
    <w:p w14:paraId="2D1E9A43" w14:textId="029D9125" w:rsidR="00C12BFD" w:rsidRDefault="00C12BFD" w:rsidP="00C12BFD">
      <w:pPr>
        <w:ind w:left="2880" w:hanging="2880"/>
      </w:pPr>
      <w:r w:rsidRPr="00C12BFD">
        <w:t>Sept—Dec 2019</w:t>
      </w:r>
      <w:r w:rsidRPr="00C12BFD">
        <w:tab/>
        <w:t>Met with members of local community organization in Davey, Nebraska, to discuss hydrogeology of Lancaster County related to an application to establish an RV park in agriculturally zoned land.</w:t>
      </w:r>
    </w:p>
    <w:p w14:paraId="65A053E2" w14:textId="42AADE25" w:rsidR="00C12BFD" w:rsidRPr="00C12BFD" w:rsidRDefault="00C12BFD" w:rsidP="00C12BFD">
      <w:pPr>
        <w:ind w:left="2880" w:hanging="2880"/>
      </w:pPr>
      <w:r w:rsidRPr="00C12BFD">
        <w:t>June 2017</w:t>
      </w:r>
      <w:r w:rsidRPr="00C12BFD">
        <w:tab/>
        <w:t>Haacker, Erin M.K. “Settling the science: solving water problems in a time of doubt.” Presentation to Nebraska Citizens for Science.</w:t>
      </w:r>
    </w:p>
    <w:p w14:paraId="1073EA23" w14:textId="1F182A34" w:rsidR="00CA1B51" w:rsidRDefault="00CA1B51" w:rsidP="00CA1B51">
      <w:pPr>
        <w:pStyle w:val="Heading1"/>
      </w:pPr>
      <w:r>
        <w:lastRenderedPageBreak/>
        <w:t>Awards and Fellowships</w:t>
      </w:r>
    </w:p>
    <w:p w14:paraId="49EA0473" w14:textId="77777777" w:rsidR="00CA1B51" w:rsidRDefault="00CA1B51" w:rsidP="00CA1B51">
      <w:pPr>
        <w:pStyle w:val="NoSpacing"/>
        <w:ind w:left="1440" w:hanging="1440"/>
      </w:pPr>
      <w:r>
        <w:t>June 2020</w:t>
      </w:r>
      <w:r>
        <w:tab/>
      </w:r>
      <w:proofErr w:type="spellStart"/>
      <w:r>
        <w:t>HydroLearn</w:t>
      </w:r>
      <w:proofErr w:type="spellEnd"/>
      <w:r>
        <w:t xml:space="preserve"> Hackathon Fellow, </w:t>
      </w:r>
      <w:r w:rsidRPr="003F2393">
        <w:t>Consortium of Universities for the Advancement of Hydrologic Science</w:t>
      </w:r>
      <w:r>
        <w:t xml:space="preserve"> (CUAHSI)</w:t>
      </w:r>
    </w:p>
    <w:p w14:paraId="31B99169" w14:textId="77777777" w:rsidR="00CA1B51" w:rsidRDefault="00CA1B51" w:rsidP="00CA1B51">
      <w:pPr>
        <w:pStyle w:val="NoSpacing"/>
      </w:pPr>
      <w:r>
        <w:t>June 2015</w:t>
      </w:r>
      <w:r>
        <w:tab/>
        <w:t>Environmental Science and Policy Outstanding Service Award</w:t>
      </w:r>
    </w:p>
    <w:p w14:paraId="370C369F" w14:textId="77777777" w:rsidR="00CA1B51" w:rsidRDefault="00CA1B51" w:rsidP="00CA1B51">
      <w:pPr>
        <w:pStyle w:val="NoSpacing"/>
      </w:pPr>
      <w:r>
        <w:t>Apr 2014</w:t>
      </w:r>
      <w:r>
        <w:tab/>
        <w:t>Lucile Drake Pringle and Gordon H. Pringle Award, departmental fellowship</w:t>
      </w:r>
    </w:p>
    <w:p w14:paraId="6A98448E" w14:textId="77777777" w:rsidR="00CA1B51" w:rsidRDefault="00CA1B51" w:rsidP="00CA1B51">
      <w:pPr>
        <w:pStyle w:val="NoSpacing"/>
      </w:pPr>
      <w:r>
        <w:t>Nov 2013</w:t>
      </w:r>
      <w:r>
        <w:tab/>
        <w:t xml:space="preserve">Environmental Science and Policy Program Fellowship to organize the Environmental </w:t>
      </w:r>
      <w:r>
        <w:tab/>
      </w:r>
      <w:r>
        <w:tab/>
      </w:r>
      <w:r>
        <w:tab/>
      </w:r>
      <w:r>
        <w:softHyphen/>
      </w:r>
      <w:r>
        <w:softHyphen/>
        <w:t xml:space="preserve">Science and Policy Water Research Symposium </w:t>
      </w:r>
    </w:p>
    <w:p w14:paraId="6E8AF0C5" w14:textId="77777777" w:rsidR="00CA1B51" w:rsidRDefault="00CA1B51" w:rsidP="00CA1B51">
      <w:pPr>
        <w:pStyle w:val="NoSpacing"/>
      </w:pPr>
      <w:r>
        <w:t>Feb 2011</w:t>
      </w:r>
      <w:r>
        <w:tab/>
        <w:t>University Distinguished Fellowship, Michigan State: two years of full Ph.D. support</w:t>
      </w:r>
    </w:p>
    <w:p w14:paraId="6343B910" w14:textId="77777777" w:rsidR="00CA1B51" w:rsidRDefault="00CA1B51" w:rsidP="00CA1B51">
      <w:pPr>
        <w:pStyle w:val="NoSpacing"/>
      </w:pPr>
      <w:r>
        <w:t>May 2008</w:t>
      </w:r>
      <w:r>
        <w:tab/>
      </w:r>
      <w:proofErr w:type="spellStart"/>
      <w:r>
        <w:t>Estwing</w:t>
      </w:r>
      <w:proofErr w:type="spellEnd"/>
      <w:r>
        <w:t xml:space="preserve"> Award, UM Geosciences Dept., for academic achievement in geology</w:t>
      </w:r>
    </w:p>
    <w:p w14:paraId="381F92A0" w14:textId="77777777" w:rsidR="00CA1B51" w:rsidRDefault="00CA1B51" w:rsidP="00CA1B51">
      <w:pPr>
        <w:pStyle w:val="Heading1"/>
      </w:pPr>
      <w:r>
        <w:t>Nonacademic Positions</w:t>
      </w:r>
    </w:p>
    <w:p w14:paraId="2E48C89C" w14:textId="73969CCF" w:rsidR="00CA1B51" w:rsidRDefault="00CA1B51" w:rsidP="00C12BFD">
      <w:pPr>
        <w:pStyle w:val="NoSpacing"/>
        <w:ind w:left="4320" w:hanging="4320"/>
      </w:pPr>
      <w:r>
        <w:t>June 2006</w:t>
      </w:r>
      <w:r w:rsidRPr="0061766A">
        <w:t>—</w:t>
      </w:r>
      <w:r>
        <w:t xml:space="preserve">August 2009 (summers) </w:t>
      </w:r>
      <w:r>
        <w:tab/>
        <w:t xml:space="preserve">Field Instructor, </w:t>
      </w:r>
      <w:r w:rsidR="00C12BFD">
        <w:t xml:space="preserve">The Montana Dinosaur Center (formerly </w:t>
      </w:r>
      <w:r>
        <w:t>Two Medicine Dinosaur Center</w:t>
      </w:r>
      <w:r w:rsidR="00C12BFD">
        <w:t>)</w:t>
      </w:r>
    </w:p>
    <w:p w14:paraId="3944E343" w14:textId="54A6018C" w:rsidR="00CA1B51" w:rsidRDefault="00CA1B51" w:rsidP="00CA1B51">
      <w:pPr>
        <w:pStyle w:val="NoSpacing"/>
      </w:pPr>
      <w:r>
        <w:t>April 2007</w:t>
      </w:r>
      <w:r w:rsidRPr="00AC57C1">
        <w:t>—</w:t>
      </w:r>
      <w:r>
        <w:t>October 2008</w:t>
      </w:r>
      <w:r>
        <w:tab/>
      </w:r>
      <w:r>
        <w:tab/>
      </w:r>
      <w:r>
        <w:tab/>
        <w:t>Data Entry Technician, U</w:t>
      </w:r>
      <w:r w:rsidR="00092116">
        <w:t>.</w:t>
      </w:r>
      <w:r>
        <w:t xml:space="preserve"> of M</w:t>
      </w:r>
      <w:r w:rsidR="005A0DC3">
        <w:t>ontana</w:t>
      </w:r>
      <w:r>
        <w:t xml:space="preserve"> Herbarium</w:t>
      </w:r>
    </w:p>
    <w:p w14:paraId="22CF4BF8" w14:textId="460EE6D9" w:rsidR="00CA1B51" w:rsidRDefault="00CA1B51" w:rsidP="00CA1B51">
      <w:pPr>
        <w:pStyle w:val="Heading1"/>
      </w:pPr>
      <w:r>
        <w:t>Certifications</w:t>
      </w:r>
    </w:p>
    <w:p w14:paraId="59450FA4" w14:textId="76F40D87" w:rsidR="00C16DF8" w:rsidRDefault="00F20909" w:rsidP="008C3C78">
      <w:pPr>
        <w:pStyle w:val="NoSpacing"/>
        <w:ind w:left="1440" w:hanging="1440"/>
      </w:pPr>
      <w:r>
        <w:t>2022-</w:t>
      </w:r>
      <w:r w:rsidR="00C16DF8">
        <w:t>2023</w:t>
      </w:r>
      <w:r w:rsidR="00C16DF8">
        <w:tab/>
        <w:t xml:space="preserve">Faculty Inquiry into </w:t>
      </w:r>
      <w:r w:rsidR="003A0DB6">
        <w:t xml:space="preserve">Reflective </w:t>
      </w:r>
      <w:r w:rsidR="008C3C78">
        <w:t>and Scholarly Teaching (FIRST), formerly Peer Review of Teaching Project,</w:t>
      </w:r>
      <w:r>
        <w:t xml:space="preserve"> two semester </w:t>
      </w:r>
      <w:r w:rsidR="000E7081">
        <w:t>workshop,</w:t>
      </w:r>
      <w:r w:rsidR="008C3C78">
        <w:t xml:space="preserve"> University of Nebraska-Lincoln</w:t>
      </w:r>
    </w:p>
    <w:p w14:paraId="05A23FA4" w14:textId="03972A79" w:rsidR="00CA1B51" w:rsidRDefault="00CA1B51" w:rsidP="00CA1B51">
      <w:pPr>
        <w:pStyle w:val="NoSpacing"/>
      </w:pPr>
      <w:r>
        <w:t>May 2020</w:t>
      </w:r>
      <w:r>
        <w:tab/>
        <w:t>Research Development Fellows Program, University of Nebraska-Lincoln</w:t>
      </w:r>
    </w:p>
    <w:p w14:paraId="3C702230" w14:textId="77777777" w:rsidR="00CA1B51" w:rsidRDefault="00CA1B51" w:rsidP="00CA1B51">
      <w:pPr>
        <w:pStyle w:val="NoSpacing"/>
      </w:pPr>
      <w:r>
        <w:t>Feb 2020</w:t>
      </w:r>
      <w:r>
        <w:tab/>
        <w:t>New Faculty Development Program, University of Nebraska-Lincoln</w:t>
      </w:r>
    </w:p>
    <w:p w14:paraId="34DC5A57" w14:textId="5D1F7106" w:rsidR="00CA1B51" w:rsidRDefault="00CA1B51" w:rsidP="00CA1B51">
      <w:pPr>
        <w:pStyle w:val="NoSpacing"/>
      </w:pPr>
      <w:r>
        <w:t>Dec 2019</w:t>
      </w:r>
      <w:r>
        <w:tab/>
        <w:t>Course (Re)Design</w:t>
      </w:r>
      <w:r w:rsidR="00DB2A97">
        <w:t xml:space="preserve"> 1-semester</w:t>
      </w:r>
      <w:r>
        <w:t xml:space="preserve"> pedagogical workshop, University of Nebraska-Lincoln</w:t>
      </w:r>
    </w:p>
    <w:p w14:paraId="0482795A" w14:textId="77777777" w:rsidR="00CA1B51" w:rsidRDefault="00CA1B51" w:rsidP="00CA1B51">
      <w:pPr>
        <w:pStyle w:val="NoSpacing"/>
      </w:pPr>
      <w:r>
        <w:t>Mar 2016</w:t>
      </w:r>
      <w:r>
        <w:tab/>
        <w:t>Modeling Environmental and Social Systems, Michigan State University</w:t>
      </w:r>
    </w:p>
    <w:p w14:paraId="1C761896" w14:textId="77777777" w:rsidR="00CA1B51" w:rsidRDefault="00CA1B51" w:rsidP="00CA1B51">
      <w:pPr>
        <w:pStyle w:val="NoSpacing"/>
      </w:pPr>
      <w:r>
        <w:t>Dec 2014</w:t>
      </w:r>
      <w:r>
        <w:tab/>
        <w:t>Environmental Science and Policy Doctoral Certification, Michigan State University</w:t>
      </w:r>
    </w:p>
    <w:p w14:paraId="3FFA219E" w14:textId="21A7BACB" w:rsidR="00550CB5" w:rsidRPr="004B2323" w:rsidRDefault="00CA1B51" w:rsidP="00E25FDF">
      <w:pPr>
        <w:pStyle w:val="NoSpacing"/>
      </w:pPr>
      <w:r>
        <w:t>Feb 2012</w:t>
      </w:r>
      <w:r>
        <w:tab/>
        <w:t>Responsible Conduct of Research, Michigan State University</w:t>
      </w:r>
    </w:p>
    <w:sectPr w:rsidR="00550CB5" w:rsidRPr="004B2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07ED"/>
    <w:multiLevelType w:val="hybridMultilevel"/>
    <w:tmpl w:val="8BA6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474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FD0"/>
    <w:rsid w:val="00013C07"/>
    <w:rsid w:val="000205E2"/>
    <w:rsid w:val="00021EDA"/>
    <w:rsid w:val="00023D32"/>
    <w:rsid w:val="00026812"/>
    <w:rsid w:val="0004528C"/>
    <w:rsid w:val="00054A68"/>
    <w:rsid w:val="0006673F"/>
    <w:rsid w:val="00070A82"/>
    <w:rsid w:val="00071010"/>
    <w:rsid w:val="00075639"/>
    <w:rsid w:val="00085CA6"/>
    <w:rsid w:val="00091484"/>
    <w:rsid w:val="00092116"/>
    <w:rsid w:val="00093C1A"/>
    <w:rsid w:val="000A1AFE"/>
    <w:rsid w:val="000A3776"/>
    <w:rsid w:val="000A47FC"/>
    <w:rsid w:val="000A6177"/>
    <w:rsid w:val="000B1AB6"/>
    <w:rsid w:val="000B5608"/>
    <w:rsid w:val="000D34CE"/>
    <w:rsid w:val="000E7081"/>
    <w:rsid w:val="000F2907"/>
    <w:rsid w:val="000F615B"/>
    <w:rsid w:val="000F6DDD"/>
    <w:rsid w:val="000F7E21"/>
    <w:rsid w:val="001006E0"/>
    <w:rsid w:val="001011F2"/>
    <w:rsid w:val="001024A4"/>
    <w:rsid w:val="0010638C"/>
    <w:rsid w:val="00113227"/>
    <w:rsid w:val="00113BC2"/>
    <w:rsid w:val="00135B31"/>
    <w:rsid w:val="001423E7"/>
    <w:rsid w:val="001617C0"/>
    <w:rsid w:val="00176121"/>
    <w:rsid w:val="00197552"/>
    <w:rsid w:val="001A1E97"/>
    <w:rsid w:val="001A393F"/>
    <w:rsid w:val="001B794B"/>
    <w:rsid w:val="001C7364"/>
    <w:rsid w:val="001D22EB"/>
    <w:rsid w:val="001D5FCB"/>
    <w:rsid w:val="001E0598"/>
    <w:rsid w:val="001E2C1B"/>
    <w:rsid w:val="001E39EB"/>
    <w:rsid w:val="001E4F8C"/>
    <w:rsid w:val="001F1D66"/>
    <w:rsid w:val="00211D2A"/>
    <w:rsid w:val="00212F8A"/>
    <w:rsid w:val="002204E0"/>
    <w:rsid w:val="00236FD8"/>
    <w:rsid w:val="00254434"/>
    <w:rsid w:val="00255423"/>
    <w:rsid w:val="00255A79"/>
    <w:rsid w:val="00261C07"/>
    <w:rsid w:val="00263287"/>
    <w:rsid w:val="00265B19"/>
    <w:rsid w:val="0026628E"/>
    <w:rsid w:val="00275DBA"/>
    <w:rsid w:val="002764C6"/>
    <w:rsid w:val="002A2531"/>
    <w:rsid w:val="002A2A37"/>
    <w:rsid w:val="002A523B"/>
    <w:rsid w:val="002A7AF7"/>
    <w:rsid w:val="002B25EC"/>
    <w:rsid w:val="002B7378"/>
    <w:rsid w:val="002C4750"/>
    <w:rsid w:val="002D2ED7"/>
    <w:rsid w:val="002D7FD6"/>
    <w:rsid w:val="002F6302"/>
    <w:rsid w:val="002F77CE"/>
    <w:rsid w:val="003058CA"/>
    <w:rsid w:val="0031474B"/>
    <w:rsid w:val="0033588D"/>
    <w:rsid w:val="0035509C"/>
    <w:rsid w:val="00356A9D"/>
    <w:rsid w:val="00357FD0"/>
    <w:rsid w:val="00360321"/>
    <w:rsid w:val="00360F4A"/>
    <w:rsid w:val="0036201B"/>
    <w:rsid w:val="003640C0"/>
    <w:rsid w:val="003661A5"/>
    <w:rsid w:val="0036669E"/>
    <w:rsid w:val="00373BA2"/>
    <w:rsid w:val="00386F97"/>
    <w:rsid w:val="003977A7"/>
    <w:rsid w:val="003A0DB6"/>
    <w:rsid w:val="003A1E84"/>
    <w:rsid w:val="003A6C5E"/>
    <w:rsid w:val="003B4CA7"/>
    <w:rsid w:val="003C747D"/>
    <w:rsid w:val="003C74CC"/>
    <w:rsid w:val="003C74D6"/>
    <w:rsid w:val="003D0C8B"/>
    <w:rsid w:val="003D4DEE"/>
    <w:rsid w:val="003D6885"/>
    <w:rsid w:val="003D72A2"/>
    <w:rsid w:val="003E722A"/>
    <w:rsid w:val="003F1453"/>
    <w:rsid w:val="003F2393"/>
    <w:rsid w:val="003F3474"/>
    <w:rsid w:val="003F400B"/>
    <w:rsid w:val="00407DA4"/>
    <w:rsid w:val="00410CFB"/>
    <w:rsid w:val="00415900"/>
    <w:rsid w:val="0041669B"/>
    <w:rsid w:val="004353FF"/>
    <w:rsid w:val="00443B90"/>
    <w:rsid w:val="00443E60"/>
    <w:rsid w:val="004642A0"/>
    <w:rsid w:val="0046735E"/>
    <w:rsid w:val="00481002"/>
    <w:rsid w:val="0048748C"/>
    <w:rsid w:val="00494742"/>
    <w:rsid w:val="004A0F96"/>
    <w:rsid w:val="004B2323"/>
    <w:rsid w:val="004B2FC7"/>
    <w:rsid w:val="004B6CEA"/>
    <w:rsid w:val="004B749E"/>
    <w:rsid w:val="004C0E82"/>
    <w:rsid w:val="004C17DA"/>
    <w:rsid w:val="004C2CA6"/>
    <w:rsid w:val="004C4F5E"/>
    <w:rsid w:val="004C6196"/>
    <w:rsid w:val="004E34DA"/>
    <w:rsid w:val="004E7193"/>
    <w:rsid w:val="004F4009"/>
    <w:rsid w:val="0053056C"/>
    <w:rsid w:val="00533E96"/>
    <w:rsid w:val="00534AA1"/>
    <w:rsid w:val="005405D1"/>
    <w:rsid w:val="00541932"/>
    <w:rsid w:val="005454CB"/>
    <w:rsid w:val="005467C1"/>
    <w:rsid w:val="00547C51"/>
    <w:rsid w:val="00550CB5"/>
    <w:rsid w:val="00553544"/>
    <w:rsid w:val="0056167E"/>
    <w:rsid w:val="00565913"/>
    <w:rsid w:val="00572F30"/>
    <w:rsid w:val="005741B4"/>
    <w:rsid w:val="00574E65"/>
    <w:rsid w:val="00575FAE"/>
    <w:rsid w:val="00590B6C"/>
    <w:rsid w:val="00591D53"/>
    <w:rsid w:val="005A0DC3"/>
    <w:rsid w:val="005A28C6"/>
    <w:rsid w:val="005A6502"/>
    <w:rsid w:val="005A6685"/>
    <w:rsid w:val="005B3843"/>
    <w:rsid w:val="005B6E5A"/>
    <w:rsid w:val="005B70D8"/>
    <w:rsid w:val="005C2088"/>
    <w:rsid w:val="005D481A"/>
    <w:rsid w:val="005D4973"/>
    <w:rsid w:val="005E56E4"/>
    <w:rsid w:val="005E6FDB"/>
    <w:rsid w:val="00602EE3"/>
    <w:rsid w:val="00605CF2"/>
    <w:rsid w:val="00607F05"/>
    <w:rsid w:val="00610E3B"/>
    <w:rsid w:val="00611E1A"/>
    <w:rsid w:val="0061766A"/>
    <w:rsid w:val="0062049E"/>
    <w:rsid w:val="006302E0"/>
    <w:rsid w:val="00634151"/>
    <w:rsid w:val="006356FF"/>
    <w:rsid w:val="006501AF"/>
    <w:rsid w:val="00654580"/>
    <w:rsid w:val="00660C06"/>
    <w:rsid w:val="00675623"/>
    <w:rsid w:val="006965AC"/>
    <w:rsid w:val="00696845"/>
    <w:rsid w:val="006A1204"/>
    <w:rsid w:val="006A2B7A"/>
    <w:rsid w:val="006A43B0"/>
    <w:rsid w:val="006A5C21"/>
    <w:rsid w:val="006B35F3"/>
    <w:rsid w:val="006B46D6"/>
    <w:rsid w:val="006B547D"/>
    <w:rsid w:val="006C629B"/>
    <w:rsid w:val="006E5004"/>
    <w:rsid w:val="006F0ED3"/>
    <w:rsid w:val="0071179B"/>
    <w:rsid w:val="007152B4"/>
    <w:rsid w:val="0071696E"/>
    <w:rsid w:val="007308C1"/>
    <w:rsid w:val="00731BD9"/>
    <w:rsid w:val="00735272"/>
    <w:rsid w:val="00736BC0"/>
    <w:rsid w:val="00737246"/>
    <w:rsid w:val="007456B7"/>
    <w:rsid w:val="00747DC7"/>
    <w:rsid w:val="00757F47"/>
    <w:rsid w:val="00761BB1"/>
    <w:rsid w:val="00763A31"/>
    <w:rsid w:val="007650EB"/>
    <w:rsid w:val="00765A19"/>
    <w:rsid w:val="00771D97"/>
    <w:rsid w:val="00777449"/>
    <w:rsid w:val="00783AF3"/>
    <w:rsid w:val="00791DC9"/>
    <w:rsid w:val="00793679"/>
    <w:rsid w:val="007B041B"/>
    <w:rsid w:val="007B18C9"/>
    <w:rsid w:val="007B20AE"/>
    <w:rsid w:val="007B6390"/>
    <w:rsid w:val="007C040B"/>
    <w:rsid w:val="007C73D2"/>
    <w:rsid w:val="007D0535"/>
    <w:rsid w:val="007E0E81"/>
    <w:rsid w:val="007E0FD8"/>
    <w:rsid w:val="007F08B6"/>
    <w:rsid w:val="007F3AE4"/>
    <w:rsid w:val="007F700F"/>
    <w:rsid w:val="00801D80"/>
    <w:rsid w:val="008077D4"/>
    <w:rsid w:val="00812995"/>
    <w:rsid w:val="00817B44"/>
    <w:rsid w:val="00817BCD"/>
    <w:rsid w:val="0082099E"/>
    <w:rsid w:val="0083026D"/>
    <w:rsid w:val="00837ED8"/>
    <w:rsid w:val="0084745B"/>
    <w:rsid w:val="00856148"/>
    <w:rsid w:val="008629B1"/>
    <w:rsid w:val="00863F33"/>
    <w:rsid w:val="00864A6B"/>
    <w:rsid w:val="008657CF"/>
    <w:rsid w:val="00871708"/>
    <w:rsid w:val="0087671A"/>
    <w:rsid w:val="008776D1"/>
    <w:rsid w:val="00887ED0"/>
    <w:rsid w:val="00892ECE"/>
    <w:rsid w:val="00893C6F"/>
    <w:rsid w:val="00895083"/>
    <w:rsid w:val="008A72B1"/>
    <w:rsid w:val="008B47FD"/>
    <w:rsid w:val="008B763F"/>
    <w:rsid w:val="008C32C3"/>
    <w:rsid w:val="008C3C78"/>
    <w:rsid w:val="008C5712"/>
    <w:rsid w:val="008D0F9D"/>
    <w:rsid w:val="008E20F3"/>
    <w:rsid w:val="008E42DF"/>
    <w:rsid w:val="008F038D"/>
    <w:rsid w:val="008F3363"/>
    <w:rsid w:val="008F55BD"/>
    <w:rsid w:val="009140AA"/>
    <w:rsid w:val="00924BA0"/>
    <w:rsid w:val="00925D59"/>
    <w:rsid w:val="00936CAD"/>
    <w:rsid w:val="009443B0"/>
    <w:rsid w:val="00944FF9"/>
    <w:rsid w:val="0095116A"/>
    <w:rsid w:val="0095274B"/>
    <w:rsid w:val="00953365"/>
    <w:rsid w:val="00957D90"/>
    <w:rsid w:val="00961FE0"/>
    <w:rsid w:val="009727BC"/>
    <w:rsid w:val="00976FE7"/>
    <w:rsid w:val="00977423"/>
    <w:rsid w:val="00980164"/>
    <w:rsid w:val="00991B2E"/>
    <w:rsid w:val="00995003"/>
    <w:rsid w:val="009A59C2"/>
    <w:rsid w:val="009B12CB"/>
    <w:rsid w:val="009B69C8"/>
    <w:rsid w:val="009C0376"/>
    <w:rsid w:val="009C39BE"/>
    <w:rsid w:val="009C5C41"/>
    <w:rsid w:val="009C7B6D"/>
    <w:rsid w:val="009D240E"/>
    <w:rsid w:val="009E2742"/>
    <w:rsid w:val="009E4A08"/>
    <w:rsid w:val="009F0404"/>
    <w:rsid w:val="009F0923"/>
    <w:rsid w:val="009F3A2C"/>
    <w:rsid w:val="009F4201"/>
    <w:rsid w:val="00A03F3A"/>
    <w:rsid w:val="00A123C6"/>
    <w:rsid w:val="00A17F68"/>
    <w:rsid w:val="00A2401E"/>
    <w:rsid w:val="00A25287"/>
    <w:rsid w:val="00A3005D"/>
    <w:rsid w:val="00A437A7"/>
    <w:rsid w:val="00A47558"/>
    <w:rsid w:val="00A51667"/>
    <w:rsid w:val="00A6387A"/>
    <w:rsid w:val="00A67A8F"/>
    <w:rsid w:val="00A76AA1"/>
    <w:rsid w:val="00A82674"/>
    <w:rsid w:val="00A90EB2"/>
    <w:rsid w:val="00A96DE7"/>
    <w:rsid w:val="00AA29B3"/>
    <w:rsid w:val="00AB12D9"/>
    <w:rsid w:val="00AB335F"/>
    <w:rsid w:val="00AB55D6"/>
    <w:rsid w:val="00AC57C1"/>
    <w:rsid w:val="00AC7C39"/>
    <w:rsid w:val="00AE0181"/>
    <w:rsid w:val="00AE2EC5"/>
    <w:rsid w:val="00AE4E64"/>
    <w:rsid w:val="00AE5873"/>
    <w:rsid w:val="00AF121F"/>
    <w:rsid w:val="00AF342F"/>
    <w:rsid w:val="00AF43FC"/>
    <w:rsid w:val="00AF52DA"/>
    <w:rsid w:val="00AF686C"/>
    <w:rsid w:val="00AF715F"/>
    <w:rsid w:val="00AF7C45"/>
    <w:rsid w:val="00B00739"/>
    <w:rsid w:val="00B02A28"/>
    <w:rsid w:val="00B04E0F"/>
    <w:rsid w:val="00B07CFA"/>
    <w:rsid w:val="00B12246"/>
    <w:rsid w:val="00B17183"/>
    <w:rsid w:val="00B21FA3"/>
    <w:rsid w:val="00B226FB"/>
    <w:rsid w:val="00B36BF6"/>
    <w:rsid w:val="00B42758"/>
    <w:rsid w:val="00B50874"/>
    <w:rsid w:val="00B57BCD"/>
    <w:rsid w:val="00B62D2E"/>
    <w:rsid w:val="00B65DBE"/>
    <w:rsid w:val="00B76CC6"/>
    <w:rsid w:val="00B96992"/>
    <w:rsid w:val="00BB2A5F"/>
    <w:rsid w:val="00BC5B5A"/>
    <w:rsid w:val="00BD6FE3"/>
    <w:rsid w:val="00BE332D"/>
    <w:rsid w:val="00BE7806"/>
    <w:rsid w:val="00BE7AE1"/>
    <w:rsid w:val="00BF01AF"/>
    <w:rsid w:val="00BF01BF"/>
    <w:rsid w:val="00BF2DF0"/>
    <w:rsid w:val="00BF3E26"/>
    <w:rsid w:val="00BF5CC7"/>
    <w:rsid w:val="00BF6C60"/>
    <w:rsid w:val="00BF703E"/>
    <w:rsid w:val="00C06638"/>
    <w:rsid w:val="00C11445"/>
    <w:rsid w:val="00C1227C"/>
    <w:rsid w:val="00C12BFD"/>
    <w:rsid w:val="00C14892"/>
    <w:rsid w:val="00C16DF8"/>
    <w:rsid w:val="00C17400"/>
    <w:rsid w:val="00C21E1E"/>
    <w:rsid w:val="00C351DC"/>
    <w:rsid w:val="00C41FAB"/>
    <w:rsid w:val="00C42D5B"/>
    <w:rsid w:val="00C464DD"/>
    <w:rsid w:val="00C553F7"/>
    <w:rsid w:val="00C56305"/>
    <w:rsid w:val="00C56523"/>
    <w:rsid w:val="00C579FB"/>
    <w:rsid w:val="00C63EC8"/>
    <w:rsid w:val="00C67FCC"/>
    <w:rsid w:val="00C7085B"/>
    <w:rsid w:val="00C7374E"/>
    <w:rsid w:val="00C74FD0"/>
    <w:rsid w:val="00C75D37"/>
    <w:rsid w:val="00C76AA1"/>
    <w:rsid w:val="00C76EC5"/>
    <w:rsid w:val="00C8111B"/>
    <w:rsid w:val="00C8222A"/>
    <w:rsid w:val="00C848E8"/>
    <w:rsid w:val="00C84A1E"/>
    <w:rsid w:val="00C84B74"/>
    <w:rsid w:val="00C928BD"/>
    <w:rsid w:val="00C93C6F"/>
    <w:rsid w:val="00C941CF"/>
    <w:rsid w:val="00CA1B51"/>
    <w:rsid w:val="00CA4548"/>
    <w:rsid w:val="00CA72D0"/>
    <w:rsid w:val="00CB4B0A"/>
    <w:rsid w:val="00CB6C96"/>
    <w:rsid w:val="00CB77E1"/>
    <w:rsid w:val="00CC6C82"/>
    <w:rsid w:val="00CD2B80"/>
    <w:rsid w:val="00CE2130"/>
    <w:rsid w:val="00CE75D4"/>
    <w:rsid w:val="00CF2EB6"/>
    <w:rsid w:val="00D043FB"/>
    <w:rsid w:val="00D36900"/>
    <w:rsid w:val="00D45956"/>
    <w:rsid w:val="00D55A29"/>
    <w:rsid w:val="00D666B9"/>
    <w:rsid w:val="00D6742F"/>
    <w:rsid w:val="00D71720"/>
    <w:rsid w:val="00D72145"/>
    <w:rsid w:val="00D77AD6"/>
    <w:rsid w:val="00D8271D"/>
    <w:rsid w:val="00D82E99"/>
    <w:rsid w:val="00D9112E"/>
    <w:rsid w:val="00D91DE3"/>
    <w:rsid w:val="00DA0E89"/>
    <w:rsid w:val="00DA2A12"/>
    <w:rsid w:val="00DA68EA"/>
    <w:rsid w:val="00DB2A97"/>
    <w:rsid w:val="00DB3106"/>
    <w:rsid w:val="00DC0FC8"/>
    <w:rsid w:val="00DC2080"/>
    <w:rsid w:val="00DC36FE"/>
    <w:rsid w:val="00DC4B91"/>
    <w:rsid w:val="00DC58A4"/>
    <w:rsid w:val="00DC7038"/>
    <w:rsid w:val="00DD2428"/>
    <w:rsid w:val="00DD339E"/>
    <w:rsid w:val="00DE424F"/>
    <w:rsid w:val="00E21175"/>
    <w:rsid w:val="00E21D5B"/>
    <w:rsid w:val="00E25292"/>
    <w:rsid w:val="00E25FDF"/>
    <w:rsid w:val="00E4341D"/>
    <w:rsid w:val="00E44A02"/>
    <w:rsid w:val="00E453BB"/>
    <w:rsid w:val="00E46A57"/>
    <w:rsid w:val="00E51B79"/>
    <w:rsid w:val="00E55B05"/>
    <w:rsid w:val="00E6119D"/>
    <w:rsid w:val="00E67EF1"/>
    <w:rsid w:val="00E73A4E"/>
    <w:rsid w:val="00E95A58"/>
    <w:rsid w:val="00EA21A8"/>
    <w:rsid w:val="00EA44D4"/>
    <w:rsid w:val="00EA4B80"/>
    <w:rsid w:val="00EB446D"/>
    <w:rsid w:val="00EC4741"/>
    <w:rsid w:val="00EC6C3F"/>
    <w:rsid w:val="00ED734F"/>
    <w:rsid w:val="00EE2DD4"/>
    <w:rsid w:val="00F00D17"/>
    <w:rsid w:val="00F05E29"/>
    <w:rsid w:val="00F06631"/>
    <w:rsid w:val="00F20909"/>
    <w:rsid w:val="00F32809"/>
    <w:rsid w:val="00F32CB5"/>
    <w:rsid w:val="00F34E6E"/>
    <w:rsid w:val="00F35238"/>
    <w:rsid w:val="00F40533"/>
    <w:rsid w:val="00F42A78"/>
    <w:rsid w:val="00F44B4C"/>
    <w:rsid w:val="00F46891"/>
    <w:rsid w:val="00F52980"/>
    <w:rsid w:val="00F810A9"/>
    <w:rsid w:val="00F81D79"/>
    <w:rsid w:val="00F85BD3"/>
    <w:rsid w:val="00F87C8D"/>
    <w:rsid w:val="00FB7669"/>
    <w:rsid w:val="00FC5538"/>
    <w:rsid w:val="00FD2357"/>
    <w:rsid w:val="00FD4292"/>
    <w:rsid w:val="00FD53B4"/>
    <w:rsid w:val="00FF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7198"/>
  <w15:chartTrackingRefBased/>
  <w15:docId w15:val="{9B3C8ACE-FC55-4CCD-A513-79837ECF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CF2"/>
  </w:style>
  <w:style w:type="paragraph" w:styleId="Heading1">
    <w:name w:val="heading 1"/>
    <w:basedOn w:val="Normal"/>
    <w:next w:val="Normal"/>
    <w:link w:val="Heading1Char"/>
    <w:uiPriority w:val="9"/>
    <w:qFormat/>
    <w:rsid w:val="007308C1"/>
    <w:pPr>
      <w:keepNext/>
      <w:keepLines/>
      <w:spacing w:before="240" w:after="40"/>
      <w:outlineLvl w:val="0"/>
    </w:pPr>
    <w:rPr>
      <w:rFonts w:ascii="Book Antiqua" w:eastAsiaTheme="majorEastAsia" w:hAnsi="Book Antiqua" w:cstheme="majorBidi"/>
      <w:sz w:val="28"/>
      <w:szCs w:val="32"/>
    </w:rPr>
  </w:style>
  <w:style w:type="paragraph" w:styleId="Heading2">
    <w:name w:val="heading 2"/>
    <w:basedOn w:val="Normal"/>
    <w:next w:val="Normal"/>
    <w:link w:val="Heading2Char"/>
    <w:uiPriority w:val="9"/>
    <w:unhideWhenUsed/>
    <w:qFormat/>
    <w:rsid w:val="007308C1"/>
    <w:pPr>
      <w:keepNext/>
      <w:keepLines/>
      <w:spacing w:before="120" w:after="0"/>
      <w:outlineLvl w:val="1"/>
    </w:pPr>
    <w:rPr>
      <w:rFonts w:ascii="Book Antiqua" w:eastAsiaTheme="majorEastAsia" w:hAnsi="Book Antiqua" w:cstheme="majorBidi"/>
      <w:i/>
      <w:color w:val="3B3838" w:themeColor="background2" w:themeShade="40"/>
      <w:sz w:val="24"/>
      <w:szCs w:val="26"/>
    </w:rPr>
  </w:style>
  <w:style w:type="paragraph" w:styleId="Heading4">
    <w:name w:val="heading 4"/>
    <w:basedOn w:val="Normal"/>
    <w:next w:val="Normal"/>
    <w:link w:val="Heading4Char"/>
    <w:uiPriority w:val="9"/>
    <w:semiHidden/>
    <w:unhideWhenUsed/>
    <w:qFormat/>
    <w:rsid w:val="008C57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8C1"/>
    <w:rPr>
      <w:rFonts w:ascii="Book Antiqua" w:eastAsiaTheme="majorEastAsia" w:hAnsi="Book Antiqua" w:cstheme="majorBidi"/>
      <w:sz w:val="28"/>
      <w:szCs w:val="32"/>
    </w:rPr>
  </w:style>
  <w:style w:type="paragraph" w:styleId="NoSpacing">
    <w:name w:val="No Spacing"/>
    <w:basedOn w:val="Normal"/>
    <w:uiPriority w:val="1"/>
    <w:qFormat/>
    <w:rsid w:val="00977423"/>
    <w:pPr>
      <w:spacing w:after="80"/>
    </w:pPr>
  </w:style>
  <w:style w:type="character" w:customStyle="1" w:styleId="Heading2Char">
    <w:name w:val="Heading 2 Char"/>
    <w:basedOn w:val="DefaultParagraphFont"/>
    <w:link w:val="Heading2"/>
    <w:uiPriority w:val="9"/>
    <w:rsid w:val="007308C1"/>
    <w:rPr>
      <w:rFonts w:ascii="Book Antiqua" w:eastAsiaTheme="majorEastAsia" w:hAnsi="Book Antiqua" w:cstheme="majorBidi"/>
      <w:i/>
      <w:color w:val="3B3838" w:themeColor="background2" w:themeShade="40"/>
      <w:sz w:val="24"/>
      <w:szCs w:val="26"/>
    </w:rPr>
  </w:style>
  <w:style w:type="character" w:customStyle="1" w:styleId="Heading4Char">
    <w:name w:val="Heading 4 Char"/>
    <w:basedOn w:val="DefaultParagraphFont"/>
    <w:link w:val="Heading4"/>
    <w:uiPriority w:val="9"/>
    <w:semiHidden/>
    <w:rsid w:val="008C5712"/>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4B2323"/>
    <w:rPr>
      <w:color w:val="0563C1" w:themeColor="hyperlink"/>
      <w:u w:val="single"/>
    </w:rPr>
  </w:style>
  <w:style w:type="paragraph" w:styleId="ListParagraph">
    <w:name w:val="List Paragraph"/>
    <w:basedOn w:val="Normal"/>
    <w:uiPriority w:val="34"/>
    <w:qFormat/>
    <w:rsid w:val="00212F8A"/>
    <w:pPr>
      <w:ind w:left="720"/>
      <w:contextualSpacing/>
    </w:pPr>
  </w:style>
  <w:style w:type="paragraph" w:styleId="BalloonText">
    <w:name w:val="Balloon Text"/>
    <w:basedOn w:val="Normal"/>
    <w:link w:val="BalloonTextChar"/>
    <w:uiPriority w:val="99"/>
    <w:semiHidden/>
    <w:unhideWhenUsed/>
    <w:rsid w:val="00DC4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B91"/>
    <w:rPr>
      <w:rFonts w:ascii="Segoe UI" w:hAnsi="Segoe UI" w:cs="Segoe UI"/>
      <w:sz w:val="18"/>
      <w:szCs w:val="18"/>
    </w:rPr>
  </w:style>
  <w:style w:type="table" w:styleId="TableGrid">
    <w:name w:val="Table Grid"/>
    <w:basedOn w:val="TableNormal"/>
    <w:uiPriority w:val="39"/>
    <w:rsid w:val="008F3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3363"/>
    <w:rPr>
      <w:color w:val="605E5C"/>
      <w:shd w:val="clear" w:color="auto" w:fill="E1DFDD"/>
    </w:rPr>
  </w:style>
  <w:style w:type="character" w:styleId="CommentReference">
    <w:name w:val="annotation reference"/>
    <w:basedOn w:val="DefaultParagraphFont"/>
    <w:uiPriority w:val="99"/>
    <w:semiHidden/>
    <w:unhideWhenUsed/>
    <w:rsid w:val="00C56305"/>
    <w:rPr>
      <w:sz w:val="16"/>
      <w:szCs w:val="16"/>
    </w:rPr>
  </w:style>
  <w:style w:type="paragraph" w:styleId="CommentText">
    <w:name w:val="annotation text"/>
    <w:basedOn w:val="Normal"/>
    <w:link w:val="CommentTextChar"/>
    <w:uiPriority w:val="99"/>
    <w:unhideWhenUsed/>
    <w:rsid w:val="00C56305"/>
    <w:pPr>
      <w:spacing w:line="240" w:lineRule="auto"/>
    </w:pPr>
    <w:rPr>
      <w:sz w:val="20"/>
      <w:szCs w:val="20"/>
    </w:rPr>
  </w:style>
  <w:style w:type="character" w:customStyle="1" w:styleId="CommentTextChar">
    <w:name w:val="Comment Text Char"/>
    <w:basedOn w:val="DefaultParagraphFont"/>
    <w:link w:val="CommentText"/>
    <w:uiPriority w:val="99"/>
    <w:rsid w:val="00C56305"/>
    <w:rPr>
      <w:sz w:val="20"/>
      <w:szCs w:val="20"/>
    </w:rPr>
  </w:style>
  <w:style w:type="paragraph" w:styleId="CommentSubject">
    <w:name w:val="annotation subject"/>
    <w:basedOn w:val="CommentText"/>
    <w:next w:val="CommentText"/>
    <w:link w:val="CommentSubjectChar"/>
    <w:uiPriority w:val="99"/>
    <w:semiHidden/>
    <w:unhideWhenUsed/>
    <w:rsid w:val="00C56305"/>
    <w:rPr>
      <w:b/>
      <w:bCs/>
    </w:rPr>
  </w:style>
  <w:style w:type="character" w:customStyle="1" w:styleId="CommentSubjectChar">
    <w:name w:val="Comment Subject Char"/>
    <w:basedOn w:val="CommentTextChar"/>
    <w:link w:val="CommentSubject"/>
    <w:uiPriority w:val="99"/>
    <w:semiHidden/>
    <w:rsid w:val="00C56305"/>
    <w:rPr>
      <w:b/>
      <w:bCs/>
      <w:sz w:val="20"/>
      <w:szCs w:val="20"/>
    </w:rPr>
  </w:style>
  <w:style w:type="character" w:styleId="UnresolvedMention">
    <w:name w:val="Unresolved Mention"/>
    <w:basedOn w:val="DefaultParagraphFont"/>
    <w:uiPriority w:val="99"/>
    <w:semiHidden/>
    <w:unhideWhenUsed/>
    <w:rsid w:val="00D55A29"/>
    <w:rPr>
      <w:color w:val="605E5C"/>
      <w:shd w:val="clear" w:color="auto" w:fill="E1DFDD"/>
    </w:rPr>
  </w:style>
  <w:style w:type="character" w:styleId="FollowedHyperlink">
    <w:name w:val="FollowedHyperlink"/>
    <w:basedOn w:val="DefaultParagraphFont"/>
    <w:uiPriority w:val="99"/>
    <w:semiHidden/>
    <w:unhideWhenUsed/>
    <w:rsid w:val="00D55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8297">
      <w:bodyDiv w:val="1"/>
      <w:marLeft w:val="0"/>
      <w:marRight w:val="0"/>
      <w:marTop w:val="0"/>
      <w:marBottom w:val="0"/>
      <w:divBdr>
        <w:top w:val="none" w:sz="0" w:space="0" w:color="auto"/>
        <w:left w:val="none" w:sz="0" w:space="0" w:color="auto"/>
        <w:bottom w:val="none" w:sz="0" w:space="0" w:color="auto"/>
        <w:right w:val="none" w:sz="0" w:space="0" w:color="auto"/>
      </w:divBdr>
    </w:div>
    <w:div w:id="608395486">
      <w:bodyDiv w:val="1"/>
      <w:marLeft w:val="0"/>
      <w:marRight w:val="0"/>
      <w:marTop w:val="0"/>
      <w:marBottom w:val="0"/>
      <w:divBdr>
        <w:top w:val="none" w:sz="0" w:space="0" w:color="auto"/>
        <w:left w:val="none" w:sz="0" w:space="0" w:color="auto"/>
        <w:bottom w:val="none" w:sz="0" w:space="0" w:color="auto"/>
        <w:right w:val="none" w:sz="0" w:space="0" w:color="auto"/>
      </w:divBdr>
    </w:div>
    <w:div w:id="692339122">
      <w:bodyDiv w:val="1"/>
      <w:marLeft w:val="0"/>
      <w:marRight w:val="0"/>
      <w:marTop w:val="0"/>
      <w:marBottom w:val="0"/>
      <w:divBdr>
        <w:top w:val="none" w:sz="0" w:space="0" w:color="auto"/>
        <w:left w:val="none" w:sz="0" w:space="0" w:color="auto"/>
        <w:bottom w:val="none" w:sz="0" w:space="0" w:color="auto"/>
        <w:right w:val="none" w:sz="0" w:space="0" w:color="auto"/>
      </w:divBdr>
    </w:div>
    <w:div w:id="1528371533">
      <w:bodyDiv w:val="1"/>
      <w:marLeft w:val="0"/>
      <w:marRight w:val="0"/>
      <w:marTop w:val="0"/>
      <w:marBottom w:val="0"/>
      <w:divBdr>
        <w:top w:val="none" w:sz="0" w:space="0" w:color="auto"/>
        <w:left w:val="none" w:sz="0" w:space="0" w:color="auto"/>
        <w:bottom w:val="none" w:sz="0" w:space="0" w:color="auto"/>
        <w:right w:val="none" w:sz="0" w:space="0" w:color="auto"/>
      </w:divBdr>
    </w:div>
    <w:div w:id="1538929687">
      <w:bodyDiv w:val="1"/>
      <w:marLeft w:val="0"/>
      <w:marRight w:val="0"/>
      <w:marTop w:val="0"/>
      <w:marBottom w:val="0"/>
      <w:divBdr>
        <w:top w:val="none" w:sz="0" w:space="0" w:color="auto"/>
        <w:left w:val="none" w:sz="0" w:space="0" w:color="auto"/>
        <w:bottom w:val="none" w:sz="0" w:space="0" w:color="auto"/>
        <w:right w:val="none" w:sz="0" w:space="0" w:color="auto"/>
      </w:divBdr>
    </w:div>
    <w:div w:id="1675959077">
      <w:bodyDiv w:val="1"/>
      <w:marLeft w:val="0"/>
      <w:marRight w:val="0"/>
      <w:marTop w:val="0"/>
      <w:marBottom w:val="0"/>
      <w:divBdr>
        <w:top w:val="none" w:sz="0" w:space="0" w:color="auto"/>
        <w:left w:val="none" w:sz="0" w:space="0" w:color="auto"/>
        <w:bottom w:val="none" w:sz="0" w:space="0" w:color="auto"/>
        <w:right w:val="none" w:sz="0" w:space="0" w:color="auto"/>
      </w:divBdr>
    </w:div>
    <w:div w:id="1697805215">
      <w:bodyDiv w:val="1"/>
      <w:marLeft w:val="0"/>
      <w:marRight w:val="0"/>
      <w:marTop w:val="0"/>
      <w:marBottom w:val="0"/>
      <w:divBdr>
        <w:top w:val="none" w:sz="0" w:space="0" w:color="auto"/>
        <w:left w:val="none" w:sz="0" w:space="0" w:color="auto"/>
        <w:bottom w:val="none" w:sz="0" w:space="0" w:color="auto"/>
        <w:right w:val="none" w:sz="0" w:space="0" w:color="auto"/>
      </w:divBdr>
    </w:div>
    <w:div w:id="1894005433">
      <w:bodyDiv w:val="1"/>
      <w:marLeft w:val="0"/>
      <w:marRight w:val="0"/>
      <w:marTop w:val="0"/>
      <w:marBottom w:val="0"/>
      <w:divBdr>
        <w:top w:val="none" w:sz="0" w:space="0" w:color="auto"/>
        <w:left w:val="none" w:sz="0" w:space="0" w:color="auto"/>
        <w:bottom w:val="none" w:sz="0" w:space="0" w:color="auto"/>
        <w:right w:val="none" w:sz="0" w:space="0" w:color="auto"/>
      </w:divBdr>
    </w:div>
    <w:div w:id="208352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4403</Words>
  <Characters>28186</Characters>
  <Application>Microsoft Office Word</Application>
  <DocSecurity>0</DocSecurity>
  <Lines>440</Lines>
  <Paragraphs>211</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32378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Haacker</dc:creator>
  <cp:keywords/>
  <dc:description/>
  <cp:lastModifiedBy>Erin Haacker</cp:lastModifiedBy>
  <cp:revision>3</cp:revision>
  <cp:lastPrinted>2025-02-17T16:50:00Z</cp:lastPrinted>
  <dcterms:created xsi:type="dcterms:W3CDTF">2025-09-28T19:29:00Z</dcterms:created>
  <dcterms:modified xsi:type="dcterms:W3CDTF">2025-09-28T19:32:00Z</dcterms:modified>
</cp:coreProperties>
</file>